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C1B4" w14:textId="71A9E516" w:rsidR="001E0D4D" w:rsidRPr="002D2AEC" w:rsidRDefault="001E0D4D" w:rsidP="001E0D4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Final</w:t>
      </w:r>
      <w:r w:rsidRPr="002D2AEC">
        <w:rPr>
          <w:rFonts w:ascii="Times New Roman" w:hAnsi="Times New Roman" w:cs="Times New Roman"/>
          <w:sz w:val="32"/>
          <w:szCs w:val="32"/>
        </w:rPr>
        <w:t xml:space="preserve"> Examination 202</w:t>
      </w:r>
      <w:r w:rsidR="00845213">
        <w:rPr>
          <w:rFonts w:ascii="Times New Roman" w:hAnsi="Times New Roman" w:cs="Times New Roman"/>
          <w:sz w:val="32"/>
          <w:szCs w:val="32"/>
        </w:rPr>
        <w:t>4</w:t>
      </w:r>
      <w:r w:rsidRPr="002D2AEC">
        <w:rPr>
          <w:rFonts w:ascii="Times New Roman" w:hAnsi="Times New Roman" w:cs="Times New Roman"/>
          <w:sz w:val="32"/>
          <w:szCs w:val="32"/>
        </w:rPr>
        <w:t>-2</w:t>
      </w:r>
      <w:r w:rsidR="00845213">
        <w:rPr>
          <w:rFonts w:ascii="Times New Roman" w:hAnsi="Times New Roman" w:cs="Times New Roman"/>
          <w:sz w:val="32"/>
          <w:szCs w:val="32"/>
        </w:rPr>
        <w:t>5</w:t>
      </w:r>
    </w:p>
    <w:p w14:paraId="7875E7FC" w14:textId="77777777" w:rsidR="001E0D4D" w:rsidRPr="002D2AEC" w:rsidRDefault="001E0D4D" w:rsidP="001E0D4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Subject – Accountancy</w:t>
      </w:r>
    </w:p>
    <w:p w14:paraId="5E51A754" w14:textId="77777777" w:rsidR="001E0D4D" w:rsidRPr="002D2AEC" w:rsidRDefault="001E0D4D" w:rsidP="001E0D4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Class XI</w:t>
      </w:r>
    </w:p>
    <w:p w14:paraId="7D8D3A39" w14:textId="77777777" w:rsidR="001E0D4D" w:rsidRPr="002D2AEC" w:rsidRDefault="001E0D4D" w:rsidP="001E0D4D">
      <w:pPr>
        <w:spacing w:after="0"/>
        <w:rPr>
          <w:rFonts w:ascii="Times New Roman" w:hAnsi="Times New Roman" w:cs="Times New Roman"/>
        </w:rPr>
      </w:pPr>
      <w:r w:rsidRPr="002D2AEC">
        <w:rPr>
          <w:rFonts w:ascii="Times New Roman" w:hAnsi="Times New Roman" w:cs="Times New Roman"/>
        </w:rPr>
        <w:t>Instructions:</w:t>
      </w:r>
      <w:r w:rsidRPr="002D2AEC">
        <w:rPr>
          <w:rFonts w:ascii="Times New Roman" w:hAnsi="Times New Roman" w:cs="Times New Roman"/>
        </w:rPr>
        <w:tab/>
      </w:r>
      <w:r w:rsidRPr="002D2AEC">
        <w:rPr>
          <w:rFonts w:ascii="Times New Roman" w:hAnsi="Times New Roman" w:cs="Times New Roman"/>
        </w:rPr>
        <w:tab/>
      </w:r>
      <w:r w:rsidRPr="002D2AEC">
        <w:rPr>
          <w:rFonts w:ascii="Times New Roman" w:hAnsi="Times New Roman" w:cs="Times New Roman"/>
        </w:rPr>
        <w:tab/>
      </w:r>
      <w:r w:rsidRPr="002D2AEC">
        <w:rPr>
          <w:rFonts w:ascii="Times New Roman" w:hAnsi="Times New Roman" w:cs="Times New Roman"/>
        </w:rPr>
        <w:tab/>
      </w:r>
      <w:r w:rsidRPr="002D2AEC">
        <w:rPr>
          <w:rFonts w:ascii="Times New Roman" w:hAnsi="Times New Roman" w:cs="Times New Roman"/>
        </w:rPr>
        <w:tab/>
      </w:r>
      <w:r w:rsidRPr="002D2AEC">
        <w:rPr>
          <w:rFonts w:ascii="Times New Roman" w:hAnsi="Times New Roman" w:cs="Times New Roman"/>
        </w:rPr>
        <w:tab/>
      </w:r>
      <w:r w:rsidRPr="002D2AEC">
        <w:rPr>
          <w:rFonts w:ascii="Times New Roman" w:hAnsi="Times New Roman" w:cs="Times New Roman"/>
        </w:rPr>
        <w:tab/>
      </w:r>
      <w:r w:rsidRPr="002D2AEC">
        <w:rPr>
          <w:rFonts w:ascii="Times New Roman" w:hAnsi="Times New Roman" w:cs="Times New Roman"/>
        </w:rPr>
        <w:tab/>
      </w:r>
      <w:r w:rsidRPr="002D2AEC">
        <w:rPr>
          <w:rFonts w:ascii="Times New Roman" w:hAnsi="Times New Roman" w:cs="Times New Roman"/>
        </w:rPr>
        <w:tab/>
      </w:r>
      <w:r w:rsidRPr="002D2AEC">
        <w:rPr>
          <w:rFonts w:ascii="Times New Roman" w:hAnsi="Times New Roman" w:cs="Times New Roman"/>
        </w:rPr>
        <w:tab/>
        <w:t>M.M. 80</w:t>
      </w:r>
    </w:p>
    <w:p w14:paraId="2DFF8E73" w14:textId="77777777" w:rsidR="001E0D4D" w:rsidRPr="002D2AEC" w:rsidRDefault="001E0D4D" w:rsidP="001E0D4D">
      <w:pPr>
        <w:spacing w:after="0"/>
        <w:rPr>
          <w:rFonts w:ascii="Times New Roman" w:hAnsi="Times New Roman" w:cs="Times New Roman"/>
        </w:rPr>
      </w:pPr>
      <w:r w:rsidRPr="002D2AEC">
        <w:rPr>
          <w:rFonts w:ascii="Times New Roman" w:hAnsi="Times New Roman" w:cs="Times New Roman"/>
        </w:rPr>
        <w:t>1.Question No. 1 to 20 carries 1 marks</w:t>
      </w:r>
      <w:r>
        <w:rPr>
          <w:rFonts w:ascii="Times New Roman" w:hAnsi="Times New Roman" w:cs="Times New Roman"/>
        </w:rPr>
        <w:t xml:space="preserve">                                                                        TIME 3 HOURS</w:t>
      </w:r>
    </w:p>
    <w:p w14:paraId="4008A16D" w14:textId="77777777" w:rsidR="001E0D4D" w:rsidRPr="002D2AEC" w:rsidRDefault="001E0D4D" w:rsidP="001E0D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2.Question No. 21 to 26</w:t>
      </w:r>
      <w:r w:rsidRPr="002D2AEC">
        <w:rPr>
          <w:rFonts w:ascii="Times New Roman" w:hAnsi="Times New Roman" w:cs="Times New Roman"/>
        </w:rPr>
        <w:t xml:space="preserve"> carries 3 marks</w:t>
      </w:r>
    </w:p>
    <w:p w14:paraId="2625AFA9" w14:textId="77777777" w:rsidR="001E0D4D" w:rsidRPr="002D2AEC" w:rsidRDefault="001E0D4D" w:rsidP="001E0D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3.Question No. 27 to 29</w:t>
      </w:r>
      <w:r w:rsidRPr="002D2AEC">
        <w:rPr>
          <w:rFonts w:ascii="Times New Roman" w:hAnsi="Times New Roman" w:cs="Times New Roman"/>
        </w:rPr>
        <w:t xml:space="preserve"> carries 4 marks</w:t>
      </w:r>
    </w:p>
    <w:p w14:paraId="0ED0B0CD" w14:textId="77777777" w:rsidR="001E0D4D" w:rsidRPr="002D2AEC" w:rsidRDefault="001E0D4D" w:rsidP="001E0D4D">
      <w:pPr>
        <w:spacing w:after="0"/>
        <w:rPr>
          <w:rFonts w:ascii="Times New Roman" w:hAnsi="Times New Roman" w:cs="Times New Roman"/>
        </w:rPr>
      </w:pPr>
      <w:r w:rsidRPr="002D2AEC">
        <w:rPr>
          <w:rFonts w:ascii="Times New Roman" w:hAnsi="Times New Roman" w:cs="Times New Roman"/>
        </w:rPr>
        <w:t>4.Question No. 3</w:t>
      </w:r>
      <w:r>
        <w:rPr>
          <w:rFonts w:ascii="Times New Roman" w:hAnsi="Times New Roman" w:cs="Times New Roman"/>
        </w:rPr>
        <w:t>0</w:t>
      </w:r>
      <w:r w:rsidRPr="002D2AEC">
        <w:rPr>
          <w:rFonts w:ascii="Times New Roman" w:hAnsi="Times New Roman" w:cs="Times New Roman"/>
        </w:rPr>
        <w:t xml:space="preserve"> to 34 carries 6 marks</w:t>
      </w:r>
    </w:p>
    <w:p w14:paraId="771B6A1B" w14:textId="77777777" w:rsidR="001E0D4D" w:rsidRDefault="001E0D4D" w:rsidP="001E0D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5.Attempt all part</w:t>
      </w:r>
      <w:r w:rsidRPr="002D2AEC">
        <w:rPr>
          <w:rFonts w:ascii="Times New Roman" w:hAnsi="Times New Roman" w:cs="Times New Roman"/>
        </w:rPr>
        <w:t xml:space="preserve"> of questions together</w:t>
      </w:r>
    </w:p>
    <w:p w14:paraId="71C29281" w14:textId="77777777" w:rsidR="00CB5059" w:rsidRDefault="00CB5059" w:rsidP="000C21FE">
      <w:pPr>
        <w:spacing w:after="0"/>
        <w:rPr>
          <w:rFonts w:ascii="Times New Roman" w:hAnsi="Times New Roman" w:cs="Times New Roman"/>
          <w:lang w:val="en-US"/>
        </w:rPr>
      </w:pPr>
    </w:p>
    <w:p w14:paraId="507B5314" w14:textId="77777777" w:rsidR="00CB5059" w:rsidRPr="00CB5059" w:rsidRDefault="00CB5059" w:rsidP="000C21FE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1.</w:t>
      </w:r>
      <w:r w:rsidRPr="00CB5059">
        <w:rPr>
          <w:rFonts w:ascii="Times New Roman" w:hAnsi="Times New Roman" w:cs="Times New Roman"/>
          <w:color w:val="33333F"/>
          <w:shd w:val="clear" w:color="auto" w:fill="F8F8F8"/>
        </w:rPr>
        <w:t>Which of the following will not require adjustment in the Cash Book balance?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4910"/>
      </w:tblGrid>
      <w:tr w:rsidR="00CB5059" w:rsidRPr="00ED7E1E" w14:paraId="5072A861" w14:textId="77777777" w:rsidTr="00CB5059">
        <w:tc>
          <w:tcPr>
            <w:tcW w:w="3969" w:type="dxa"/>
          </w:tcPr>
          <w:p w14:paraId="262EF59E" w14:textId="77777777" w:rsidR="00CB5059" w:rsidRPr="00ED7E1E" w:rsidRDefault="00CB5059" w:rsidP="000C21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Error in Bank Pass Book</w:t>
            </w:r>
          </w:p>
        </w:tc>
        <w:tc>
          <w:tcPr>
            <w:tcW w:w="4910" w:type="dxa"/>
          </w:tcPr>
          <w:p w14:paraId="72916F95" w14:textId="77777777" w:rsidR="00CB5059" w:rsidRPr="00ED7E1E" w:rsidRDefault="00CB5059" w:rsidP="000C21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Cheque issued but not presented for payment</w:t>
            </w:r>
          </w:p>
        </w:tc>
      </w:tr>
      <w:tr w:rsidR="00CB5059" w:rsidRPr="00ED7E1E" w14:paraId="7EA6B4FC" w14:textId="77777777" w:rsidTr="00CB5059">
        <w:tc>
          <w:tcPr>
            <w:tcW w:w="3969" w:type="dxa"/>
          </w:tcPr>
          <w:p w14:paraId="59B277D0" w14:textId="77777777" w:rsidR="00CB5059" w:rsidRPr="00ED7E1E" w:rsidRDefault="00CB5059" w:rsidP="000C21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Cheque deposited but not cleared</w:t>
            </w:r>
          </w:p>
        </w:tc>
        <w:tc>
          <w:tcPr>
            <w:tcW w:w="4910" w:type="dxa"/>
          </w:tcPr>
          <w:p w14:paraId="2EAB59F4" w14:textId="77777777" w:rsidR="00CB5059" w:rsidRPr="00ED7E1E" w:rsidRDefault="00CB5059" w:rsidP="000C21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All of these.</w:t>
            </w:r>
          </w:p>
        </w:tc>
      </w:tr>
    </w:tbl>
    <w:p w14:paraId="5C7A3576" w14:textId="77777777" w:rsidR="00CB5059" w:rsidRPr="00CB5059" w:rsidRDefault="00CB5059" w:rsidP="000C21FE">
      <w:pPr>
        <w:spacing w:after="0"/>
        <w:rPr>
          <w:rFonts w:ascii="Times New Roman" w:hAnsi="Times New Roman" w:cs="Times New Roman"/>
          <w:color w:val="33333F"/>
          <w:shd w:val="clear" w:color="auto" w:fill="F8F8F8"/>
        </w:rPr>
      </w:pPr>
      <w:r w:rsidRPr="00CB5059">
        <w:rPr>
          <w:rFonts w:ascii="Times New Roman" w:hAnsi="Times New Roman" w:cs="Times New Roman"/>
          <w:lang w:val="en-US"/>
        </w:rPr>
        <w:t>2.</w:t>
      </w:r>
      <w:r w:rsidRPr="00CB5059">
        <w:rPr>
          <w:rFonts w:ascii="Times New Roman" w:hAnsi="Times New Roman" w:cs="Times New Roman"/>
          <w:color w:val="33333F"/>
          <w:shd w:val="clear" w:color="auto" w:fill="F8F8F8"/>
        </w:rPr>
        <w:t xml:space="preserve"> The total of the Sales Book is posted to</w:t>
      </w:r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3969"/>
        <w:gridCol w:w="4961"/>
      </w:tblGrid>
      <w:tr w:rsidR="00CB5059" w:rsidRPr="00ED7E1E" w14:paraId="0EF82B3E" w14:textId="77777777" w:rsidTr="00CB5059">
        <w:tc>
          <w:tcPr>
            <w:tcW w:w="3969" w:type="dxa"/>
          </w:tcPr>
          <w:p w14:paraId="5761CAE7" w14:textId="77777777" w:rsidR="00CB5059" w:rsidRPr="00ED7E1E" w:rsidRDefault="00CB5059" w:rsidP="000C21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Debit of the Sales Account.</w:t>
            </w:r>
          </w:p>
        </w:tc>
        <w:tc>
          <w:tcPr>
            <w:tcW w:w="4961" w:type="dxa"/>
          </w:tcPr>
          <w:p w14:paraId="5DB1F45B" w14:textId="77777777" w:rsidR="00CB5059" w:rsidRPr="00ED7E1E" w:rsidRDefault="00CB5059" w:rsidP="000C21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Credit of the Sales Account.</w:t>
            </w:r>
          </w:p>
        </w:tc>
      </w:tr>
      <w:tr w:rsidR="00CB5059" w:rsidRPr="00ED7E1E" w14:paraId="276ECC13" w14:textId="77777777" w:rsidTr="00CB5059">
        <w:tc>
          <w:tcPr>
            <w:tcW w:w="3969" w:type="dxa"/>
          </w:tcPr>
          <w:p w14:paraId="619F9761" w14:textId="77777777" w:rsidR="00CB5059" w:rsidRPr="00ED7E1E" w:rsidRDefault="00CB5059" w:rsidP="000C21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Debit of the Customer’s Account.</w:t>
            </w:r>
          </w:p>
        </w:tc>
        <w:tc>
          <w:tcPr>
            <w:tcW w:w="4961" w:type="dxa"/>
          </w:tcPr>
          <w:p w14:paraId="427F445F" w14:textId="77777777" w:rsidR="00CB5059" w:rsidRPr="00ED7E1E" w:rsidRDefault="00CB5059" w:rsidP="000C21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Credit of the Customer’s Account.</w:t>
            </w:r>
          </w:p>
        </w:tc>
      </w:tr>
    </w:tbl>
    <w:p w14:paraId="6097CD64" w14:textId="77777777" w:rsidR="00CB5059" w:rsidRPr="00CB5059" w:rsidRDefault="00CB5059" w:rsidP="000C21FE">
      <w:pPr>
        <w:pStyle w:val="ListParagraph"/>
        <w:spacing w:after="0"/>
        <w:ind w:left="709" w:hanging="720"/>
        <w:rPr>
          <w:rFonts w:ascii="Times New Roman" w:hAnsi="Times New Roman" w:cs="Times New Roman"/>
          <w:color w:val="33333F"/>
          <w:shd w:val="clear" w:color="auto" w:fill="F8F8F8"/>
        </w:rPr>
      </w:pPr>
      <w:r>
        <w:rPr>
          <w:rFonts w:ascii="Times New Roman" w:hAnsi="Times New Roman" w:cs="Times New Roman"/>
          <w:lang w:val="en-US"/>
        </w:rPr>
        <w:t>3.</w:t>
      </w:r>
      <w:r w:rsidRPr="00CB5059">
        <w:rPr>
          <w:rFonts w:ascii="Times New Roman" w:hAnsi="Times New Roman" w:cs="Times New Roman"/>
          <w:color w:val="33333F"/>
          <w:shd w:val="clear" w:color="auto" w:fill="F8F8F8"/>
        </w:rPr>
        <w:t xml:space="preserve"> </w:t>
      </w:r>
      <w:r w:rsidRPr="00ED7E1E">
        <w:rPr>
          <w:rFonts w:ascii="Times New Roman" w:hAnsi="Times New Roman" w:cs="Times New Roman"/>
          <w:color w:val="33333F"/>
          <w:shd w:val="clear" w:color="auto" w:fill="F8F8F8"/>
        </w:rPr>
        <w:t>The liabilities of a firm are 3,000; the capital of the proprietor is 7,000. The total assets are</w:t>
      </w:r>
      <w:r>
        <w:rPr>
          <w:rFonts w:ascii="Times New Roman" w:hAnsi="Times New Roman" w:cs="Times New Roman"/>
          <w:color w:val="33333F"/>
          <w:shd w:val="clear" w:color="auto" w:fill="F8F8F8"/>
        </w:rPr>
        <w:t>.</w:t>
      </w:r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3969"/>
        <w:gridCol w:w="4961"/>
      </w:tblGrid>
      <w:tr w:rsidR="00CB5059" w:rsidRPr="00ED7E1E" w14:paraId="65E511A9" w14:textId="77777777" w:rsidTr="00CB5059">
        <w:tc>
          <w:tcPr>
            <w:tcW w:w="3969" w:type="dxa"/>
          </w:tcPr>
          <w:p w14:paraId="3AAF6306" w14:textId="77777777" w:rsidR="00CB5059" w:rsidRPr="00ED7E1E" w:rsidRDefault="00CB5059" w:rsidP="000C21F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7,000</w:t>
            </w:r>
          </w:p>
        </w:tc>
        <w:tc>
          <w:tcPr>
            <w:tcW w:w="4961" w:type="dxa"/>
          </w:tcPr>
          <w:p w14:paraId="7576B405" w14:textId="77777777" w:rsidR="00CB5059" w:rsidRPr="00ED7E1E" w:rsidRDefault="00CB5059" w:rsidP="000C21F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10,000</w:t>
            </w:r>
          </w:p>
        </w:tc>
      </w:tr>
      <w:tr w:rsidR="00CB5059" w:rsidRPr="00ED7E1E" w14:paraId="786DE9CC" w14:textId="77777777" w:rsidTr="00CB5059">
        <w:tc>
          <w:tcPr>
            <w:tcW w:w="3969" w:type="dxa"/>
          </w:tcPr>
          <w:p w14:paraId="1FE36553" w14:textId="77777777" w:rsidR="00CB5059" w:rsidRPr="00ED7E1E" w:rsidRDefault="00CB5059" w:rsidP="000C21F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4,000</w:t>
            </w:r>
          </w:p>
        </w:tc>
        <w:tc>
          <w:tcPr>
            <w:tcW w:w="4961" w:type="dxa"/>
          </w:tcPr>
          <w:p w14:paraId="71B2EE53" w14:textId="77777777" w:rsidR="00CB5059" w:rsidRPr="00ED7E1E" w:rsidRDefault="00CB5059" w:rsidP="000C21F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None of these.</w:t>
            </w:r>
          </w:p>
        </w:tc>
      </w:tr>
    </w:tbl>
    <w:p w14:paraId="205FC382" w14:textId="5ADE9904" w:rsidR="00EB29ED" w:rsidRDefault="00EB29ED" w:rsidP="000C21FE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lang w:val="en-US"/>
        </w:rPr>
      </w:pPr>
      <w:r w:rsidRPr="00EB29ED">
        <w:rPr>
          <w:rFonts w:ascii="Times New Roman" w:hAnsi="Times New Roman" w:cs="Times New Roman"/>
          <w:b/>
          <w:bCs/>
          <w:lang w:val="en-US"/>
        </w:rPr>
        <w:t>OR</w:t>
      </w:r>
    </w:p>
    <w:p w14:paraId="616CB280" w14:textId="77777777" w:rsidR="00EB29ED" w:rsidRPr="00EB29ED" w:rsidRDefault="00EB29ED" w:rsidP="00EB29ED">
      <w:pPr>
        <w:pStyle w:val="ListParagraph"/>
        <w:spacing w:after="0"/>
        <w:ind w:hanging="578"/>
        <w:rPr>
          <w:rFonts w:ascii="Times New Roman" w:hAnsi="Times New Roman" w:cs="Times New Roman"/>
        </w:rPr>
      </w:pPr>
      <w:r w:rsidRPr="00EB29ED">
        <w:rPr>
          <w:rFonts w:ascii="Times New Roman" w:hAnsi="Times New Roman" w:cs="Times New Roman"/>
        </w:rPr>
        <w:t>Which of the following is the correct formula for the Accounting Equation?</w:t>
      </w:r>
    </w:p>
    <w:p w14:paraId="2208CB38" w14:textId="5B3FB6CE" w:rsidR="00EB29ED" w:rsidRPr="00EB29ED" w:rsidRDefault="00EB29ED" w:rsidP="00EB29E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EB29ED">
        <w:rPr>
          <w:rFonts w:ascii="Times New Roman" w:hAnsi="Times New Roman" w:cs="Times New Roman"/>
        </w:rPr>
        <w:t>Assets = Liabilities – Shareholder’s Equity</w:t>
      </w:r>
    </w:p>
    <w:p w14:paraId="4668DA57" w14:textId="3654E8A9" w:rsidR="00EB29ED" w:rsidRPr="00EB29ED" w:rsidRDefault="00EB29ED" w:rsidP="00EB29E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EB29ED">
        <w:rPr>
          <w:rFonts w:ascii="Times New Roman" w:hAnsi="Times New Roman" w:cs="Times New Roman"/>
        </w:rPr>
        <w:t>Assets = Liabilities + Shareholder’s Equity</w:t>
      </w:r>
    </w:p>
    <w:p w14:paraId="3F8D21E2" w14:textId="726E5D7B" w:rsidR="00EB29ED" w:rsidRPr="00EB29ED" w:rsidRDefault="00EB29ED" w:rsidP="00EB29E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EB29ED">
        <w:rPr>
          <w:rFonts w:ascii="Times New Roman" w:hAnsi="Times New Roman" w:cs="Times New Roman"/>
        </w:rPr>
        <w:t>Liabilities = Assets + Shareholder’s Equity</w:t>
      </w:r>
    </w:p>
    <w:p w14:paraId="2459B29F" w14:textId="0F051978" w:rsidR="00EB29ED" w:rsidRPr="00EB29ED" w:rsidRDefault="00EB29ED" w:rsidP="00EB29E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Pr="00EB29ED">
        <w:rPr>
          <w:rFonts w:ascii="Times New Roman" w:hAnsi="Times New Roman" w:cs="Times New Roman"/>
        </w:rPr>
        <w:t>Shareholder’s Equity = Assets + Liabilities</w:t>
      </w:r>
    </w:p>
    <w:p w14:paraId="2BAF3CDC" w14:textId="5ABD046E" w:rsidR="00CB5059" w:rsidRPr="00ED7E1E" w:rsidRDefault="00CB5059" w:rsidP="000C21FE">
      <w:pPr>
        <w:pStyle w:val="ListParagraph"/>
        <w:spacing w:after="0"/>
        <w:ind w:left="0"/>
        <w:rPr>
          <w:rFonts w:ascii="Times New Roman" w:hAnsi="Times New Roman" w:cs="Times New Roman"/>
          <w:color w:val="33333F"/>
          <w:shd w:val="clear" w:color="auto" w:fill="F8F8F8"/>
        </w:rPr>
      </w:pPr>
      <w:r>
        <w:rPr>
          <w:rFonts w:ascii="Times New Roman" w:hAnsi="Times New Roman" w:cs="Times New Roman"/>
          <w:lang w:val="en-US"/>
        </w:rPr>
        <w:t>4.</w:t>
      </w:r>
      <w:r w:rsidRPr="00CB5059">
        <w:rPr>
          <w:rFonts w:ascii="Times New Roman" w:hAnsi="Times New Roman" w:cs="Times New Roman"/>
          <w:color w:val="33333F"/>
          <w:shd w:val="clear" w:color="auto" w:fill="F8F8F8"/>
        </w:rPr>
        <w:t xml:space="preserve"> </w:t>
      </w:r>
      <w:r w:rsidRPr="00ED7E1E">
        <w:rPr>
          <w:rFonts w:ascii="Times New Roman" w:hAnsi="Times New Roman" w:cs="Times New Roman"/>
          <w:color w:val="33333F"/>
          <w:shd w:val="clear" w:color="auto" w:fill="F8F8F8"/>
        </w:rPr>
        <w:t>Trade Discount allowed</w:t>
      </w:r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3969"/>
        <w:gridCol w:w="4961"/>
      </w:tblGrid>
      <w:tr w:rsidR="00CB5059" w:rsidRPr="00ED7E1E" w14:paraId="4D15690F" w14:textId="77777777" w:rsidTr="00CB5059">
        <w:tc>
          <w:tcPr>
            <w:tcW w:w="3969" w:type="dxa"/>
          </w:tcPr>
          <w:p w14:paraId="7CBE803C" w14:textId="77777777" w:rsidR="00CB5059" w:rsidRPr="00ED7E1E" w:rsidRDefault="00CB5059" w:rsidP="000C21F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33333F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is shown separately in the books of account.</w:t>
            </w:r>
          </w:p>
        </w:tc>
        <w:tc>
          <w:tcPr>
            <w:tcW w:w="4961" w:type="dxa"/>
          </w:tcPr>
          <w:p w14:paraId="334A8678" w14:textId="77777777" w:rsidR="00CB5059" w:rsidRPr="00ED7E1E" w:rsidRDefault="00CB5059" w:rsidP="000C21F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33333F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is not shown separately in the books of account.</w:t>
            </w:r>
          </w:p>
        </w:tc>
      </w:tr>
      <w:tr w:rsidR="00CB5059" w:rsidRPr="00ED7E1E" w14:paraId="25D63D65" w14:textId="77777777" w:rsidTr="00CB5059">
        <w:tc>
          <w:tcPr>
            <w:tcW w:w="3969" w:type="dxa"/>
          </w:tcPr>
          <w:p w14:paraId="496C3885" w14:textId="77777777" w:rsidR="00CB5059" w:rsidRPr="00ED7E1E" w:rsidRDefault="00CB5059" w:rsidP="000C21F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33333F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can be shown either separately or deducted from purchase cost.</w:t>
            </w:r>
          </w:p>
        </w:tc>
        <w:tc>
          <w:tcPr>
            <w:tcW w:w="4961" w:type="dxa"/>
          </w:tcPr>
          <w:p w14:paraId="57C11883" w14:textId="77777777" w:rsidR="00CB5059" w:rsidRPr="00ED7E1E" w:rsidRDefault="00CB5059" w:rsidP="000C21F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33333F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None of the above.</w:t>
            </w:r>
          </w:p>
        </w:tc>
      </w:tr>
    </w:tbl>
    <w:p w14:paraId="26FE236F" w14:textId="77777777" w:rsidR="00CB5059" w:rsidRPr="00ED7E1E" w:rsidRDefault="00CB5059" w:rsidP="000C21FE">
      <w:pPr>
        <w:pStyle w:val="ListParagraph"/>
        <w:spacing w:after="0"/>
        <w:ind w:left="142" w:hanging="142"/>
        <w:rPr>
          <w:rFonts w:ascii="Times New Roman" w:hAnsi="Times New Roman" w:cs="Times New Roman"/>
          <w:color w:val="33333F"/>
          <w:shd w:val="clear" w:color="auto" w:fill="F8F8F8"/>
        </w:rPr>
      </w:pPr>
      <w:r>
        <w:rPr>
          <w:rFonts w:ascii="Times New Roman" w:hAnsi="Times New Roman" w:cs="Times New Roman"/>
          <w:lang w:val="en-US"/>
        </w:rPr>
        <w:t>5.</w:t>
      </w:r>
      <w:r w:rsidRPr="00CB5059">
        <w:rPr>
          <w:rFonts w:ascii="Times New Roman" w:hAnsi="Times New Roman" w:cs="Times New Roman"/>
          <w:color w:val="33333F"/>
          <w:shd w:val="clear" w:color="auto" w:fill="F8F8F8"/>
        </w:rPr>
        <w:t xml:space="preserve"> </w:t>
      </w:r>
      <w:r w:rsidRPr="00ED7E1E">
        <w:rPr>
          <w:rFonts w:ascii="Times New Roman" w:hAnsi="Times New Roman" w:cs="Times New Roman"/>
          <w:color w:val="33333F"/>
          <w:shd w:val="clear" w:color="auto" w:fill="F8F8F8"/>
        </w:rPr>
        <w:t>Lalit, who owed 20,000 became insolvent. 70 paise in a rupee was received from his estate. Bad Debts Account will be debited by</w:t>
      </w:r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3969"/>
        <w:gridCol w:w="4961"/>
      </w:tblGrid>
      <w:tr w:rsidR="00CB5059" w:rsidRPr="00ED7E1E" w14:paraId="193571A8" w14:textId="77777777" w:rsidTr="00CB5059">
        <w:tc>
          <w:tcPr>
            <w:tcW w:w="3969" w:type="dxa"/>
          </w:tcPr>
          <w:p w14:paraId="7EA227B2" w14:textId="77777777" w:rsidR="00CB5059" w:rsidRPr="00ED7E1E" w:rsidRDefault="00CB5059" w:rsidP="00CB50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20,000</w:t>
            </w:r>
          </w:p>
        </w:tc>
        <w:tc>
          <w:tcPr>
            <w:tcW w:w="4961" w:type="dxa"/>
          </w:tcPr>
          <w:p w14:paraId="2DD9D7B8" w14:textId="77777777" w:rsidR="00CB5059" w:rsidRPr="00ED7E1E" w:rsidRDefault="00CB5059" w:rsidP="00CB50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10,000</w:t>
            </w:r>
          </w:p>
        </w:tc>
      </w:tr>
      <w:tr w:rsidR="00CB5059" w:rsidRPr="00ED7E1E" w14:paraId="65D27E67" w14:textId="77777777" w:rsidTr="00CB5059">
        <w:tc>
          <w:tcPr>
            <w:tcW w:w="3969" w:type="dxa"/>
          </w:tcPr>
          <w:p w14:paraId="3255FC45" w14:textId="77777777" w:rsidR="00CB5059" w:rsidRPr="00ED7E1E" w:rsidRDefault="00CB5059" w:rsidP="00CB50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6,000</w:t>
            </w:r>
          </w:p>
        </w:tc>
        <w:tc>
          <w:tcPr>
            <w:tcW w:w="4961" w:type="dxa"/>
          </w:tcPr>
          <w:p w14:paraId="27BBAC6C" w14:textId="77777777" w:rsidR="00CB5059" w:rsidRPr="00ED7E1E" w:rsidRDefault="00CB5059" w:rsidP="00CB505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14,000</w:t>
            </w:r>
          </w:p>
        </w:tc>
      </w:tr>
    </w:tbl>
    <w:p w14:paraId="57482715" w14:textId="77777777" w:rsidR="00CB5059" w:rsidRPr="00CB5059" w:rsidRDefault="00CB5059" w:rsidP="00CB5059">
      <w:pPr>
        <w:pStyle w:val="ListParagraph"/>
        <w:ind w:left="142" w:hanging="142"/>
        <w:rPr>
          <w:rFonts w:ascii="Times New Roman" w:hAnsi="Times New Roman" w:cs="Times New Roman"/>
          <w:color w:val="33333F"/>
          <w:shd w:val="clear" w:color="auto" w:fill="F8F8F8"/>
        </w:rPr>
      </w:pPr>
      <w:r>
        <w:rPr>
          <w:rFonts w:ascii="Times New Roman" w:hAnsi="Times New Roman" w:cs="Times New Roman"/>
          <w:lang w:val="en-US"/>
        </w:rPr>
        <w:t>6.</w:t>
      </w:r>
      <w:r w:rsidRPr="00CB5059">
        <w:rPr>
          <w:rFonts w:ascii="Times New Roman" w:hAnsi="Times New Roman" w:cs="Times New Roman"/>
          <w:color w:val="33333F"/>
          <w:shd w:val="clear" w:color="auto" w:fill="F8F8F8"/>
        </w:rPr>
        <w:t xml:space="preserve"> </w:t>
      </w:r>
      <w:r w:rsidRPr="00ED7E1E">
        <w:rPr>
          <w:rFonts w:ascii="Times New Roman" w:hAnsi="Times New Roman" w:cs="Times New Roman"/>
          <w:color w:val="33333F"/>
          <w:shd w:val="clear" w:color="auto" w:fill="F8F8F8"/>
        </w:rPr>
        <w:t>If Input IGST, after setting-off against Output IGST and Output CGST, has balance</w:t>
      </w:r>
      <w:r w:rsidRPr="00ED7E1E">
        <w:rPr>
          <w:rFonts w:ascii="Times New Roman" w:hAnsi="Times New Roman" w:cs="Times New Roman"/>
          <w:color w:val="33333F"/>
        </w:rPr>
        <w:t xml:space="preserve"> </w:t>
      </w:r>
      <w:r w:rsidRPr="00ED7E1E">
        <w:rPr>
          <w:rFonts w:ascii="Times New Roman" w:hAnsi="Times New Roman" w:cs="Times New Roman"/>
          <w:color w:val="33333F"/>
          <w:shd w:val="clear" w:color="auto" w:fill="F8F8F8"/>
        </w:rPr>
        <w:t>it is set-off against</w:t>
      </w:r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3969"/>
        <w:gridCol w:w="4961"/>
      </w:tblGrid>
      <w:tr w:rsidR="00CB5059" w:rsidRPr="00ED7E1E" w14:paraId="1AB2B85F" w14:textId="77777777" w:rsidTr="00CB5059">
        <w:tc>
          <w:tcPr>
            <w:tcW w:w="3969" w:type="dxa"/>
          </w:tcPr>
          <w:p w14:paraId="06103F87" w14:textId="77777777" w:rsidR="00CB5059" w:rsidRPr="00ED7E1E" w:rsidRDefault="00CB5059" w:rsidP="00CB505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Output IGST.</w:t>
            </w:r>
          </w:p>
        </w:tc>
        <w:tc>
          <w:tcPr>
            <w:tcW w:w="4961" w:type="dxa"/>
          </w:tcPr>
          <w:p w14:paraId="3861CAED" w14:textId="77777777" w:rsidR="00CB5059" w:rsidRPr="00ED7E1E" w:rsidRDefault="00CB5059" w:rsidP="00CB505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Output CGST.</w:t>
            </w:r>
          </w:p>
        </w:tc>
      </w:tr>
      <w:tr w:rsidR="00CB5059" w:rsidRPr="00ED7E1E" w14:paraId="2752D6CF" w14:textId="77777777" w:rsidTr="00CB5059">
        <w:tc>
          <w:tcPr>
            <w:tcW w:w="3969" w:type="dxa"/>
          </w:tcPr>
          <w:p w14:paraId="5557D8EC" w14:textId="77777777" w:rsidR="00CB5059" w:rsidRPr="00ED7E1E" w:rsidRDefault="00CB5059" w:rsidP="00CB505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Output SGST.</w:t>
            </w:r>
          </w:p>
        </w:tc>
        <w:tc>
          <w:tcPr>
            <w:tcW w:w="4961" w:type="dxa"/>
          </w:tcPr>
          <w:p w14:paraId="2629A95B" w14:textId="77777777" w:rsidR="00CB5059" w:rsidRPr="00ED7E1E" w:rsidRDefault="00CB5059" w:rsidP="00CB505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Any of these.</w:t>
            </w:r>
          </w:p>
        </w:tc>
      </w:tr>
    </w:tbl>
    <w:p w14:paraId="064FF5EC" w14:textId="63245108" w:rsidR="00171AA8" w:rsidRPr="00171AA8" w:rsidRDefault="00171AA8" w:rsidP="00CB5059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lang w:val="en-US"/>
        </w:rPr>
      </w:pPr>
      <w:r w:rsidRPr="00171AA8">
        <w:rPr>
          <w:rFonts w:ascii="Times New Roman" w:hAnsi="Times New Roman" w:cs="Times New Roman"/>
          <w:b/>
          <w:bCs/>
          <w:lang w:val="en-US"/>
        </w:rPr>
        <w:t>OR</w:t>
      </w:r>
    </w:p>
    <w:p w14:paraId="5BC24570" w14:textId="77777777" w:rsidR="00171AA8" w:rsidRPr="00171AA8" w:rsidRDefault="00171AA8" w:rsidP="00DB45B2">
      <w:pPr>
        <w:pStyle w:val="ListParagraph"/>
        <w:spacing w:after="0"/>
        <w:ind w:hanging="436"/>
        <w:rPr>
          <w:rFonts w:ascii="Times New Roman" w:hAnsi="Times New Roman" w:cs="Times New Roman"/>
        </w:rPr>
      </w:pPr>
      <w:r w:rsidRPr="00171AA8">
        <w:rPr>
          <w:rFonts w:ascii="Times New Roman" w:hAnsi="Times New Roman" w:cs="Times New Roman"/>
        </w:rPr>
        <w:t>GST was implemented in India from</w:t>
      </w:r>
    </w:p>
    <w:p w14:paraId="46EEB686" w14:textId="77777777" w:rsidR="00171AA8" w:rsidRPr="00171AA8" w:rsidRDefault="00171AA8" w:rsidP="00171A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</w:rPr>
      </w:pPr>
      <w:r w:rsidRPr="00171AA8">
        <w:rPr>
          <w:rFonts w:ascii="Times New Roman" w:hAnsi="Times New Roman" w:cs="Times New Roman"/>
        </w:rPr>
        <w:t>A) 1st January 2017</w:t>
      </w:r>
    </w:p>
    <w:p w14:paraId="4EDD0E8B" w14:textId="77777777" w:rsidR="00171AA8" w:rsidRPr="00171AA8" w:rsidRDefault="00171AA8" w:rsidP="00171A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</w:rPr>
      </w:pPr>
      <w:r w:rsidRPr="00171AA8">
        <w:rPr>
          <w:rFonts w:ascii="Times New Roman" w:hAnsi="Times New Roman" w:cs="Times New Roman"/>
        </w:rPr>
        <w:t>B) 1st April 2017</w:t>
      </w:r>
    </w:p>
    <w:p w14:paraId="1183B880" w14:textId="77777777" w:rsidR="00171AA8" w:rsidRPr="00171AA8" w:rsidRDefault="00171AA8" w:rsidP="00171A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</w:rPr>
      </w:pPr>
      <w:r w:rsidRPr="00171AA8">
        <w:rPr>
          <w:rFonts w:ascii="Times New Roman" w:hAnsi="Times New Roman" w:cs="Times New Roman"/>
        </w:rPr>
        <w:t>C) 1st March 2017</w:t>
      </w:r>
    </w:p>
    <w:p w14:paraId="1F5BB805" w14:textId="2BB25E1F" w:rsidR="00171AA8" w:rsidRPr="00171AA8" w:rsidRDefault="00171AA8" w:rsidP="00171A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</w:rPr>
      </w:pPr>
      <w:r w:rsidRPr="00171AA8">
        <w:rPr>
          <w:rFonts w:ascii="Times New Roman" w:hAnsi="Times New Roman" w:cs="Times New Roman"/>
        </w:rPr>
        <w:t>D) 1st July 2017</w:t>
      </w:r>
    </w:p>
    <w:p w14:paraId="3007995E" w14:textId="0345946C" w:rsidR="00CB5059" w:rsidRPr="00ED7E1E" w:rsidRDefault="00CB5059" w:rsidP="00CB5059">
      <w:pPr>
        <w:pStyle w:val="ListParagraph"/>
        <w:spacing w:after="0"/>
        <w:ind w:left="0"/>
        <w:rPr>
          <w:rFonts w:ascii="Times New Roman" w:hAnsi="Times New Roman" w:cs="Times New Roman"/>
          <w:color w:val="33333F"/>
          <w:shd w:val="clear" w:color="auto" w:fill="F8F8F8"/>
        </w:rPr>
      </w:pPr>
      <w:r>
        <w:rPr>
          <w:rFonts w:ascii="Times New Roman" w:hAnsi="Times New Roman" w:cs="Times New Roman"/>
          <w:lang w:val="en-US"/>
        </w:rPr>
        <w:t>7.</w:t>
      </w:r>
      <w:r w:rsidRPr="00CB5059">
        <w:rPr>
          <w:rFonts w:ascii="Times New Roman" w:hAnsi="Times New Roman" w:cs="Times New Roman"/>
          <w:color w:val="33333F"/>
          <w:shd w:val="clear" w:color="auto" w:fill="F8F8F8"/>
        </w:rPr>
        <w:t xml:space="preserve"> </w:t>
      </w:r>
      <w:r w:rsidRPr="00ED7E1E">
        <w:rPr>
          <w:rFonts w:ascii="Times New Roman" w:hAnsi="Times New Roman" w:cs="Times New Roman"/>
          <w:color w:val="33333F"/>
          <w:shd w:val="clear" w:color="auto" w:fill="F8F8F8"/>
        </w:rPr>
        <w:t>Which of the following is correct?</w:t>
      </w:r>
    </w:p>
    <w:p w14:paraId="2E9380A5" w14:textId="77777777" w:rsidR="00CB5059" w:rsidRPr="00ED7E1E" w:rsidRDefault="00CB5059" w:rsidP="00CB5059">
      <w:pPr>
        <w:spacing w:after="0"/>
        <w:ind w:left="142"/>
        <w:rPr>
          <w:rFonts w:ascii="Times New Roman" w:hAnsi="Times New Roman" w:cs="Times New Roman"/>
          <w:color w:val="33333F"/>
          <w:shd w:val="clear" w:color="auto" w:fill="F8F8F8"/>
        </w:rPr>
      </w:pPr>
      <w:r w:rsidRPr="00ED7E1E">
        <w:rPr>
          <w:rFonts w:ascii="Times New Roman" w:hAnsi="Times New Roman" w:cs="Times New Roman"/>
          <w:color w:val="33333F"/>
          <w:shd w:val="clear" w:color="auto" w:fill="F8F8F8"/>
        </w:rPr>
        <w:t xml:space="preserve">(a) Operating Profit = Net Profit - Non-Operating Expenses - Non-Operating Income </w:t>
      </w:r>
    </w:p>
    <w:p w14:paraId="6BBAF715" w14:textId="77777777" w:rsidR="00CB5059" w:rsidRPr="00ED7E1E" w:rsidRDefault="00CB5059" w:rsidP="00CB5059">
      <w:pPr>
        <w:spacing w:after="0"/>
        <w:ind w:left="142"/>
        <w:rPr>
          <w:rFonts w:ascii="Times New Roman" w:hAnsi="Times New Roman" w:cs="Times New Roman"/>
          <w:color w:val="33333F"/>
          <w:shd w:val="clear" w:color="auto" w:fill="F8F8F8"/>
        </w:rPr>
      </w:pPr>
      <w:r w:rsidRPr="00ED7E1E">
        <w:rPr>
          <w:rFonts w:ascii="Times New Roman" w:hAnsi="Times New Roman" w:cs="Times New Roman"/>
          <w:color w:val="33333F"/>
          <w:shd w:val="clear" w:color="auto" w:fill="F8F8F8"/>
        </w:rPr>
        <w:t xml:space="preserve">(b) Operating Profit = Net Profit + Non-operating Expenses + Non-operating Income </w:t>
      </w:r>
    </w:p>
    <w:p w14:paraId="7EA5C2DB" w14:textId="77777777" w:rsidR="00CB5059" w:rsidRPr="00ED7E1E" w:rsidRDefault="00CB5059" w:rsidP="00CB5059">
      <w:pPr>
        <w:spacing w:after="0"/>
        <w:ind w:left="142"/>
        <w:rPr>
          <w:rFonts w:ascii="Times New Roman" w:hAnsi="Times New Roman" w:cs="Times New Roman"/>
          <w:color w:val="33333F"/>
          <w:shd w:val="clear" w:color="auto" w:fill="F8F8F8"/>
        </w:rPr>
      </w:pPr>
      <w:r w:rsidRPr="00ED7E1E">
        <w:rPr>
          <w:rFonts w:ascii="Times New Roman" w:hAnsi="Times New Roman" w:cs="Times New Roman"/>
          <w:color w:val="33333F"/>
          <w:shd w:val="clear" w:color="auto" w:fill="F8F8F8"/>
        </w:rPr>
        <w:t xml:space="preserve">(c) Operating Profit = Net Profit + Non-operating Expenses - Non-Operating Income </w:t>
      </w:r>
    </w:p>
    <w:p w14:paraId="383150DB" w14:textId="77777777" w:rsidR="00CB5059" w:rsidRDefault="00CB5059" w:rsidP="00CB5059">
      <w:pPr>
        <w:spacing w:after="0"/>
        <w:ind w:left="142"/>
        <w:rPr>
          <w:rFonts w:ascii="Times New Roman" w:hAnsi="Times New Roman" w:cs="Times New Roman"/>
          <w:color w:val="33333F"/>
          <w:shd w:val="clear" w:color="auto" w:fill="F8F8F8"/>
        </w:rPr>
      </w:pPr>
      <w:r w:rsidRPr="00ED7E1E">
        <w:rPr>
          <w:rFonts w:ascii="Times New Roman" w:hAnsi="Times New Roman" w:cs="Times New Roman"/>
          <w:color w:val="33333F"/>
          <w:shd w:val="clear" w:color="auto" w:fill="F8F8F8"/>
        </w:rPr>
        <w:lastRenderedPageBreak/>
        <w:t xml:space="preserve">(d) Operating Profit = Net Profit - Non-Operating Expenses + Non-operating Income </w:t>
      </w:r>
    </w:p>
    <w:p w14:paraId="56F7C0CB" w14:textId="756D37FC" w:rsidR="00CB5059" w:rsidRPr="00ED7E1E" w:rsidRDefault="00CB5059" w:rsidP="00CB5059">
      <w:pPr>
        <w:spacing w:after="0"/>
        <w:ind w:left="142" w:hanging="142"/>
        <w:rPr>
          <w:rFonts w:ascii="Times New Roman" w:hAnsi="Times New Roman" w:cs="Times New Roman"/>
          <w:color w:val="33333F"/>
          <w:shd w:val="clear" w:color="auto" w:fill="F8F8F8"/>
        </w:rPr>
      </w:pPr>
      <w:r>
        <w:rPr>
          <w:rFonts w:ascii="Times New Roman" w:hAnsi="Times New Roman" w:cs="Times New Roman"/>
          <w:color w:val="33333F"/>
          <w:shd w:val="clear" w:color="auto" w:fill="F8F8F8"/>
        </w:rPr>
        <w:t>8.</w:t>
      </w:r>
      <w:r w:rsidRPr="00CB5059">
        <w:rPr>
          <w:rFonts w:ascii="Times New Roman" w:hAnsi="Times New Roman" w:cs="Times New Roman"/>
          <w:color w:val="33333F"/>
          <w:shd w:val="clear" w:color="auto" w:fill="F8F8F8"/>
        </w:rPr>
        <w:t xml:space="preserve"> </w:t>
      </w:r>
      <w:r w:rsidRPr="00ED7E1E">
        <w:rPr>
          <w:rFonts w:ascii="Times New Roman" w:hAnsi="Times New Roman" w:cs="Times New Roman"/>
          <w:color w:val="33333F"/>
          <w:shd w:val="clear" w:color="auto" w:fill="F8F8F8"/>
        </w:rPr>
        <w:t>Closing Stock is valued at Cost or Net Realisable Value (Market Value), whichever is</w:t>
      </w:r>
      <w:r w:rsidRPr="00ED7E1E">
        <w:rPr>
          <w:rFonts w:ascii="Times New Roman" w:hAnsi="Times New Roman" w:cs="Times New Roman"/>
          <w:color w:val="33333F"/>
        </w:rPr>
        <w:t xml:space="preserve"> </w:t>
      </w:r>
      <w:r w:rsidRPr="00ED7E1E">
        <w:rPr>
          <w:rFonts w:ascii="Times New Roman" w:hAnsi="Times New Roman" w:cs="Times New Roman"/>
          <w:color w:val="33333F"/>
          <w:shd w:val="clear" w:color="auto" w:fill="F8F8F8"/>
        </w:rPr>
        <w:t>less because of.</w:t>
      </w:r>
    </w:p>
    <w:tbl>
      <w:tblPr>
        <w:tblStyle w:val="TableGrid"/>
        <w:tblW w:w="9016" w:type="dxa"/>
        <w:tblInd w:w="137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CB5059" w:rsidRPr="00ED7E1E" w14:paraId="3DF42344" w14:textId="77777777" w:rsidTr="00CB5059">
        <w:tc>
          <w:tcPr>
            <w:tcW w:w="4508" w:type="dxa"/>
          </w:tcPr>
          <w:p w14:paraId="79AC0069" w14:textId="77777777" w:rsidR="00CB5059" w:rsidRPr="00ED7E1E" w:rsidRDefault="00CB5059" w:rsidP="00CB505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33333F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Going Concern Concept.</w:t>
            </w:r>
          </w:p>
        </w:tc>
        <w:tc>
          <w:tcPr>
            <w:tcW w:w="4508" w:type="dxa"/>
          </w:tcPr>
          <w:p w14:paraId="5698C616" w14:textId="77777777" w:rsidR="00CB5059" w:rsidRPr="00ED7E1E" w:rsidRDefault="00CB5059" w:rsidP="00CB505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33333F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Accrual Concept.</w:t>
            </w:r>
          </w:p>
        </w:tc>
      </w:tr>
      <w:tr w:rsidR="00CB5059" w:rsidRPr="00ED7E1E" w14:paraId="37679088" w14:textId="77777777" w:rsidTr="00CB5059">
        <w:tc>
          <w:tcPr>
            <w:tcW w:w="4508" w:type="dxa"/>
          </w:tcPr>
          <w:p w14:paraId="59F9C969" w14:textId="77777777" w:rsidR="00CB5059" w:rsidRPr="00ED7E1E" w:rsidRDefault="00CB5059" w:rsidP="00CB505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33333F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Prudence Concept.</w:t>
            </w:r>
          </w:p>
        </w:tc>
        <w:tc>
          <w:tcPr>
            <w:tcW w:w="4508" w:type="dxa"/>
          </w:tcPr>
          <w:p w14:paraId="5EB09596" w14:textId="77777777" w:rsidR="00CB5059" w:rsidRPr="00ED7E1E" w:rsidRDefault="00CB5059" w:rsidP="00CB505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33333F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Consistency Concept.</w:t>
            </w:r>
          </w:p>
        </w:tc>
      </w:tr>
    </w:tbl>
    <w:p w14:paraId="2180522C" w14:textId="121A589B" w:rsidR="004E4738" w:rsidRPr="004E4738" w:rsidRDefault="004E4738" w:rsidP="00CB5059">
      <w:pPr>
        <w:spacing w:after="0"/>
        <w:rPr>
          <w:rFonts w:ascii="Times New Roman" w:hAnsi="Times New Roman" w:cs="Times New Roman"/>
          <w:b/>
          <w:bCs/>
          <w:color w:val="33333F"/>
          <w:shd w:val="clear" w:color="auto" w:fill="F8F8F8"/>
        </w:rPr>
      </w:pPr>
      <w:r w:rsidRPr="004E4738">
        <w:rPr>
          <w:rFonts w:ascii="Times New Roman" w:hAnsi="Times New Roman" w:cs="Times New Roman"/>
          <w:b/>
          <w:bCs/>
          <w:color w:val="33333F"/>
          <w:shd w:val="clear" w:color="auto" w:fill="F8F8F8"/>
        </w:rPr>
        <w:t>OR</w:t>
      </w:r>
    </w:p>
    <w:p w14:paraId="1BEAA96C" w14:textId="77777777" w:rsidR="004E4738" w:rsidRPr="004E4738" w:rsidRDefault="004E4738" w:rsidP="004E4738">
      <w:pPr>
        <w:spacing w:after="0"/>
        <w:rPr>
          <w:rFonts w:ascii="Times New Roman" w:hAnsi="Times New Roman" w:cs="Times New Roman"/>
          <w:color w:val="33333F"/>
          <w:shd w:val="clear" w:color="auto" w:fill="F8F8F8"/>
        </w:rPr>
      </w:pPr>
      <w:r w:rsidRPr="004E4738">
        <w:rPr>
          <w:rFonts w:ascii="Times New Roman" w:hAnsi="Times New Roman" w:cs="Times New Roman"/>
          <w:color w:val="33333F"/>
          <w:shd w:val="clear" w:color="auto" w:fill="F8F8F8"/>
        </w:rPr>
        <w:t>During a lifetime of an entity, accounting produces financial statements in accordance with which basic accounting concept?</w:t>
      </w:r>
    </w:p>
    <w:p w14:paraId="147249D0" w14:textId="77777777" w:rsidR="004E4738" w:rsidRPr="004E4738" w:rsidRDefault="004E4738" w:rsidP="004E4738">
      <w:pPr>
        <w:spacing w:after="0"/>
        <w:rPr>
          <w:rFonts w:ascii="Times New Roman" w:hAnsi="Times New Roman" w:cs="Times New Roman"/>
          <w:color w:val="33333F"/>
          <w:shd w:val="clear" w:color="auto" w:fill="F8F8F8"/>
        </w:rPr>
      </w:pPr>
    </w:p>
    <w:p w14:paraId="7F865F2A" w14:textId="5BEC8B2F" w:rsidR="004E4738" w:rsidRPr="004E4738" w:rsidRDefault="004E4738" w:rsidP="004E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color w:val="33333F"/>
          <w:shd w:val="clear" w:color="auto" w:fill="F8F8F8"/>
        </w:rPr>
      </w:pPr>
      <w:r w:rsidRPr="004E4738">
        <w:rPr>
          <w:rFonts w:ascii="Times New Roman" w:hAnsi="Times New Roman" w:cs="Times New Roman"/>
          <w:color w:val="33333F"/>
          <w:shd w:val="clear" w:color="auto" w:fill="F8F8F8"/>
        </w:rPr>
        <w:t xml:space="preserve">(a) Conservation                  </w:t>
      </w:r>
      <w:r>
        <w:rPr>
          <w:rFonts w:ascii="Times New Roman" w:hAnsi="Times New Roman" w:cs="Times New Roman"/>
          <w:color w:val="33333F"/>
          <w:shd w:val="clear" w:color="auto" w:fill="F8F8F8"/>
        </w:rPr>
        <w:t xml:space="preserve">  </w:t>
      </w:r>
      <w:r>
        <w:rPr>
          <w:rFonts w:ascii="Times New Roman" w:hAnsi="Times New Roman" w:cs="Times New Roman"/>
          <w:color w:val="33333F"/>
          <w:shd w:val="clear" w:color="auto" w:fill="F8F8F8"/>
        </w:rPr>
        <w:tab/>
      </w:r>
      <w:r>
        <w:rPr>
          <w:rFonts w:ascii="Times New Roman" w:hAnsi="Times New Roman" w:cs="Times New Roman"/>
          <w:color w:val="33333F"/>
          <w:shd w:val="clear" w:color="auto" w:fill="F8F8F8"/>
        </w:rPr>
        <w:tab/>
      </w:r>
      <w:r>
        <w:rPr>
          <w:rFonts w:ascii="Times New Roman" w:hAnsi="Times New Roman" w:cs="Times New Roman"/>
          <w:color w:val="33333F"/>
          <w:shd w:val="clear" w:color="auto" w:fill="F8F8F8"/>
        </w:rPr>
        <w:tab/>
      </w:r>
      <w:proofErr w:type="gramStart"/>
      <w:r>
        <w:rPr>
          <w:rFonts w:ascii="Times New Roman" w:hAnsi="Times New Roman" w:cs="Times New Roman"/>
          <w:color w:val="33333F"/>
          <w:shd w:val="clear" w:color="auto" w:fill="F8F8F8"/>
        </w:rPr>
        <w:tab/>
        <w:t xml:space="preserve">  </w:t>
      </w:r>
      <w:r w:rsidRPr="004E4738">
        <w:rPr>
          <w:rFonts w:ascii="Times New Roman" w:hAnsi="Times New Roman" w:cs="Times New Roman"/>
          <w:color w:val="33333F"/>
          <w:shd w:val="clear" w:color="auto" w:fill="F8F8F8"/>
        </w:rPr>
        <w:t>(</w:t>
      </w:r>
      <w:proofErr w:type="gramEnd"/>
      <w:r w:rsidRPr="004E4738">
        <w:rPr>
          <w:rFonts w:ascii="Times New Roman" w:hAnsi="Times New Roman" w:cs="Times New Roman"/>
          <w:color w:val="33333F"/>
          <w:shd w:val="clear" w:color="auto" w:fill="F8F8F8"/>
        </w:rPr>
        <w:t>b) Matching</w:t>
      </w:r>
    </w:p>
    <w:p w14:paraId="0A3077A4" w14:textId="65B432F4" w:rsidR="004E4738" w:rsidRDefault="004E4738" w:rsidP="004E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color w:val="33333F"/>
          <w:shd w:val="clear" w:color="auto" w:fill="F8F8F8"/>
        </w:rPr>
      </w:pPr>
      <w:r w:rsidRPr="004E4738">
        <w:rPr>
          <w:rFonts w:ascii="Times New Roman" w:hAnsi="Times New Roman" w:cs="Times New Roman"/>
          <w:color w:val="33333F"/>
          <w:shd w:val="clear" w:color="auto" w:fill="F8F8F8"/>
        </w:rPr>
        <w:t xml:space="preserve">(c) Accounting period             </w:t>
      </w:r>
      <w:r>
        <w:rPr>
          <w:rFonts w:ascii="Times New Roman" w:hAnsi="Times New Roman" w:cs="Times New Roman"/>
          <w:color w:val="33333F"/>
          <w:shd w:val="clear" w:color="auto" w:fill="F8F8F8"/>
        </w:rPr>
        <w:tab/>
      </w:r>
      <w:r>
        <w:rPr>
          <w:rFonts w:ascii="Times New Roman" w:hAnsi="Times New Roman" w:cs="Times New Roman"/>
          <w:color w:val="33333F"/>
          <w:shd w:val="clear" w:color="auto" w:fill="F8F8F8"/>
        </w:rPr>
        <w:tab/>
      </w:r>
      <w:r>
        <w:rPr>
          <w:rFonts w:ascii="Times New Roman" w:hAnsi="Times New Roman" w:cs="Times New Roman"/>
          <w:color w:val="33333F"/>
          <w:shd w:val="clear" w:color="auto" w:fill="F8F8F8"/>
        </w:rPr>
        <w:tab/>
      </w:r>
      <w:r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4E4738">
        <w:rPr>
          <w:rFonts w:ascii="Times New Roman" w:hAnsi="Times New Roman" w:cs="Times New Roman"/>
          <w:color w:val="33333F"/>
          <w:shd w:val="clear" w:color="auto" w:fill="F8F8F8"/>
        </w:rPr>
        <w:t xml:space="preserve"> (d) None of the above</w:t>
      </w:r>
    </w:p>
    <w:p w14:paraId="1B20809C" w14:textId="52DD2DBC" w:rsidR="00CB5059" w:rsidRPr="00ED7E1E" w:rsidRDefault="00CB5059" w:rsidP="00CB5059">
      <w:pPr>
        <w:spacing w:after="0"/>
        <w:rPr>
          <w:rFonts w:ascii="Times New Roman" w:hAnsi="Times New Roman" w:cs="Times New Roman"/>
          <w:color w:val="33333F"/>
          <w:shd w:val="clear" w:color="auto" w:fill="F8F8F8"/>
        </w:rPr>
      </w:pPr>
      <w:r>
        <w:rPr>
          <w:rFonts w:ascii="Times New Roman" w:hAnsi="Times New Roman" w:cs="Times New Roman"/>
          <w:color w:val="33333F"/>
          <w:shd w:val="clear" w:color="auto" w:fill="F8F8F8"/>
        </w:rPr>
        <w:t>9.</w:t>
      </w:r>
      <w:r w:rsidRPr="00CB5059">
        <w:rPr>
          <w:rFonts w:ascii="Times New Roman" w:hAnsi="Times New Roman" w:cs="Times New Roman"/>
          <w:color w:val="33333F"/>
          <w:shd w:val="clear" w:color="auto" w:fill="F8F8F8"/>
        </w:rPr>
        <w:t xml:space="preserve"> </w:t>
      </w:r>
      <w:r w:rsidRPr="00ED7E1E">
        <w:rPr>
          <w:rFonts w:ascii="Times New Roman" w:hAnsi="Times New Roman" w:cs="Times New Roman"/>
          <w:color w:val="33333F"/>
          <w:shd w:val="clear" w:color="auto" w:fill="F8F8F8"/>
        </w:rPr>
        <w:t>When closing capital is greater than opening capital it means</w:t>
      </w:r>
    </w:p>
    <w:tbl>
      <w:tblPr>
        <w:tblStyle w:val="TableGrid"/>
        <w:tblW w:w="9016" w:type="dxa"/>
        <w:tblInd w:w="137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CB5059" w:rsidRPr="00ED7E1E" w14:paraId="2F31AF0A" w14:textId="77777777" w:rsidTr="00CB5059">
        <w:tc>
          <w:tcPr>
            <w:tcW w:w="4508" w:type="dxa"/>
          </w:tcPr>
          <w:p w14:paraId="48F293EC" w14:textId="77777777" w:rsidR="00CB5059" w:rsidRPr="00ED7E1E" w:rsidRDefault="00CB5059" w:rsidP="00CB505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Profit.</w:t>
            </w:r>
          </w:p>
        </w:tc>
        <w:tc>
          <w:tcPr>
            <w:tcW w:w="4508" w:type="dxa"/>
          </w:tcPr>
          <w:p w14:paraId="1D21A7DE" w14:textId="77777777" w:rsidR="00CB5059" w:rsidRPr="00ED7E1E" w:rsidRDefault="00CB5059" w:rsidP="00CB505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Loss.</w:t>
            </w:r>
          </w:p>
        </w:tc>
      </w:tr>
      <w:tr w:rsidR="00CB5059" w:rsidRPr="00ED7E1E" w14:paraId="095C3B78" w14:textId="77777777" w:rsidTr="00CB5059">
        <w:tc>
          <w:tcPr>
            <w:tcW w:w="4508" w:type="dxa"/>
          </w:tcPr>
          <w:p w14:paraId="2014DFBC" w14:textId="77777777" w:rsidR="00CB5059" w:rsidRPr="00ED7E1E" w:rsidRDefault="00CB5059" w:rsidP="00CB505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Profit if fresh capital is not introduced.</w:t>
            </w:r>
          </w:p>
        </w:tc>
        <w:tc>
          <w:tcPr>
            <w:tcW w:w="4508" w:type="dxa"/>
          </w:tcPr>
          <w:p w14:paraId="5BD8059D" w14:textId="77777777" w:rsidR="00CB5059" w:rsidRPr="00ED7E1E" w:rsidRDefault="00CB5059" w:rsidP="00CB505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No profit, no Loss.</w:t>
            </w:r>
          </w:p>
        </w:tc>
      </w:tr>
    </w:tbl>
    <w:p w14:paraId="7BB8BD4F" w14:textId="0F7C9396" w:rsidR="007D5CD7" w:rsidRPr="007D5CD7" w:rsidRDefault="007D5CD7" w:rsidP="00CB5059">
      <w:pPr>
        <w:spacing w:after="0"/>
        <w:ind w:left="284" w:hanging="284"/>
        <w:rPr>
          <w:rFonts w:ascii="Times New Roman" w:hAnsi="Times New Roman" w:cs="Times New Roman"/>
          <w:b/>
          <w:bCs/>
          <w:color w:val="33333F"/>
          <w:shd w:val="clear" w:color="auto" w:fill="F8F8F8"/>
        </w:rPr>
      </w:pPr>
      <w:r w:rsidRPr="007D5CD7">
        <w:rPr>
          <w:rFonts w:ascii="Times New Roman" w:hAnsi="Times New Roman" w:cs="Times New Roman"/>
          <w:b/>
          <w:bCs/>
          <w:color w:val="33333F"/>
          <w:shd w:val="clear" w:color="auto" w:fill="F8F8F8"/>
        </w:rPr>
        <w:t>OR</w:t>
      </w:r>
    </w:p>
    <w:p w14:paraId="550E6253" w14:textId="77777777" w:rsidR="007D5CD7" w:rsidRPr="007D5CD7" w:rsidRDefault="007D5CD7" w:rsidP="007D5CD7">
      <w:pPr>
        <w:spacing w:after="0"/>
        <w:ind w:left="284" w:hanging="284"/>
        <w:rPr>
          <w:rFonts w:ascii="Times New Roman" w:hAnsi="Times New Roman" w:cs="Times New Roman"/>
          <w:color w:val="33333F"/>
          <w:shd w:val="clear" w:color="auto" w:fill="F8F8F8"/>
        </w:rPr>
      </w:pPr>
      <w:r w:rsidRPr="007D5CD7">
        <w:rPr>
          <w:rFonts w:ascii="Times New Roman" w:hAnsi="Times New Roman" w:cs="Times New Roman"/>
          <w:color w:val="33333F"/>
          <w:shd w:val="clear" w:color="auto" w:fill="F8F8F8"/>
        </w:rPr>
        <w:t>Liabilities and assets amount to Rs. 50,000 and Rs. 78,000 respectively. The difference amount will represent ______.</w:t>
      </w:r>
    </w:p>
    <w:p w14:paraId="23DEF8C0" w14:textId="77777777" w:rsidR="007D5CD7" w:rsidRPr="007D5CD7" w:rsidRDefault="007D5CD7" w:rsidP="007D5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284" w:hanging="284"/>
        <w:rPr>
          <w:rFonts w:ascii="Times New Roman" w:hAnsi="Times New Roman" w:cs="Times New Roman"/>
          <w:color w:val="33333F"/>
          <w:shd w:val="clear" w:color="auto" w:fill="F8F8F8"/>
        </w:rPr>
      </w:pPr>
      <w:r w:rsidRPr="007D5CD7">
        <w:rPr>
          <w:rFonts w:ascii="Times New Roman" w:hAnsi="Times New Roman" w:cs="Times New Roman"/>
          <w:color w:val="33333F"/>
          <w:shd w:val="clear" w:color="auto" w:fill="F8F8F8"/>
        </w:rPr>
        <w:t>(a) Creditors</w:t>
      </w:r>
      <w:r w:rsidRPr="007D5CD7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7D5CD7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7D5CD7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7D5CD7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7D5CD7">
        <w:rPr>
          <w:rFonts w:ascii="Times New Roman" w:hAnsi="Times New Roman" w:cs="Times New Roman"/>
          <w:color w:val="33333F"/>
          <w:shd w:val="clear" w:color="auto" w:fill="F8F8F8"/>
        </w:rPr>
        <w:tab/>
        <w:t>(b) Debentures</w:t>
      </w:r>
    </w:p>
    <w:p w14:paraId="2ED0842E" w14:textId="3BF9951F" w:rsidR="007D5CD7" w:rsidRDefault="007D5CD7" w:rsidP="007D5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284" w:hanging="284"/>
        <w:rPr>
          <w:rFonts w:ascii="Times New Roman" w:hAnsi="Times New Roman" w:cs="Times New Roman"/>
          <w:color w:val="33333F"/>
          <w:shd w:val="clear" w:color="auto" w:fill="F8F8F8"/>
        </w:rPr>
      </w:pPr>
      <w:r w:rsidRPr="007D5CD7">
        <w:rPr>
          <w:rFonts w:ascii="Times New Roman" w:hAnsi="Times New Roman" w:cs="Times New Roman"/>
          <w:color w:val="33333F"/>
          <w:shd w:val="clear" w:color="auto" w:fill="F8F8F8"/>
        </w:rPr>
        <w:t>(c) Profit</w:t>
      </w:r>
      <w:r w:rsidRPr="007D5CD7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7D5CD7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7D5CD7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7D5CD7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7D5CD7">
        <w:rPr>
          <w:rFonts w:ascii="Times New Roman" w:hAnsi="Times New Roman" w:cs="Times New Roman"/>
          <w:color w:val="33333F"/>
          <w:shd w:val="clear" w:color="auto" w:fill="F8F8F8"/>
        </w:rPr>
        <w:tab/>
        <w:t>(d) Capital</w:t>
      </w:r>
    </w:p>
    <w:p w14:paraId="32621F7F" w14:textId="7943884A" w:rsidR="00CB5059" w:rsidRPr="00ED7E1E" w:rsidRDefault="00CB5059" w:rsidP="00CB5059">
      <w:pPr>
        <w:spacing w:after="0"/>
        <w:ind w:left="284" w:hanging="284"/>
        <w:rPr>
          <w:rFonts w:ascii="Times New Roman" w:hAnsi="Times New Roman" w:cs="Times New Roman"/>
          <w:color w:val="33333F"/>
          <w:shd w:val="clear" w:color="auto" w:fill="F8F8F8"/>
        </w:rPr>
      </w:pPr>
      <w:r>
        <w:rPr>
          <w:rFonts w:ascii="Times New Roman" w:hAnsi="Times New Roman" w:cs="Times New Roman"/>
          <w:color w:val="33333F"/>
          <w:shd w:val="clear" w:color="auto" w:fill="F8F8F8"/>
        </w:rPr>
        <w:t>10.</w:t>
      </w:r>
      <w:r w:rsidRPr="00CB5059">
        <w:rPr>
          <w:rFonts w:ascii="Times New Roman" w:hAnsi="Times New Roman" w:cs="Times New Roman"/>
          <w:color w:val="33333F"/>
          <w:shd w:val="clear" w:color="auto" w:fill="F8F8F8"/>
        </w:rPr>
        <w:t xml:space="preserve"> </w:t>
      </w:r>
      <w:r w:rsidRPr="00ED7E1E">
        <w:rPr>
          <w:rFonts w:ascii="Times New Roman" w:hAnsi="Times New Roman" w:cs="Times New Roman"/>
          <w:color w:val="33333F"/>
          <w:shd w:val="clear" w:color="auto" w:fill="F8F8F8"/>
        </w:rPr>
        <w:t>Balance of Provision for Doubtful Debts (As on 1st April, 2022): 1,250; Bad Debts during the year were: 300, Provision for Doubtful Debts is required @ 5% on debtors of 10,000. Provision for Doubtful Debts credited to Profit &amp; Loss Account will be.</w:t>
      </w:r>
    </w:p>
    <w:tbl>
      <w:tblPr>
        <w:tblStyle w:val="TableGrid"/>
        <w:tblW w:w="9016" w:type="dxa"/>
        <w:tblInd w:w="137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CB5059" w:rsidRPr="00ED7E1E" w14:paraId="5915D5CE" w14:textId="77777777" w:rsidTr="00CB5059">
        <w:tc>
          <w:tcPr>
            <w:tcW w:w="4508" w:type="dxa"/>
          </w:tcPr>
          <w:p w14:paraId="795F07C0" w14:textId="77777777" w:rsidR="00CB5059" w:rsidRPr="00ED7E1E" w:rsidRDefault="00CB5059" w:rsidP="00CB505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Rs.400</w:t>
            </w:r>
          </w:p>
        </w:tc>
        <w:tc>
          <w:tcPr>
            <w:tcW w:w="4508" w:type="dxa"/>
          </w:tcPr>
          <w:p w14:paraId="4DB94EEE" w14:textId="77777777" w:rsidR="00CB5059" w:rsidRPr="00ED7E1E" w:rsidRDefault="00CB5059" w:rsidP="00CB505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Rs.500</w:t>
            </w:r>
          </w:p>
        </w:tc>
      </w:tr>
      <w:tr w:rsidR="00CB5059" w:rsidRPr="00ED7E1E" w14:paraId="69BADAF0" w14:textId="77777777" w:rsidTr="00CB5059">
        <w:tc>
          <w:tcPr>
            <w:tcW w:w="4508" w:type="dxa"/>
          </w:tcPr>
          <w:p w14:paraId="35B81568" w14:textId="77777777" w:rsidR="00CB5059" w:rsidRPr="00ED7E1E" w:rsidRDefault="00CB5059" w:rsidP="00CB505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Rs.600</w:t>
            </w:r>
          </w:p>
        </w:tc>
        <w:tc>
          <w:tcPr>
            <w:tcW w:w="4508" w:type="dxa"/>
          </w:tcPr>
          <w:p w14:paraId="7219FAE3" w14:textId="77777777" w:rsidR="00CB5059" w:rsidRPr="00ED7E1E" w:rsidRDefault="00CB5059" w:rsidP="00CB505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Rs.450</w:t>
            </w:r>
          </w:p>
        </w:tc>
      </w:tr>
    </w:tbl>
    <w:p w14:paraId="406E086C" w14:textId="77777777" w:rsidR="00CB5059" w:rsidRPr="00CB5059" w:rsidRDefault="00CB5059" w:rsidP="00CB5059">
      <w:pPr>
        <w:pStyle w:val="ListParagraph"/>
        <w:ind w:left="0"/>
        <w:rPr>
          <w:rFonts w:ascii="Times New Roman" w:hAnsi="Times New Roman" w:cs="Times New Roman"/>
          <w:color w:val="33333F"/>
          <w:shd w:val="clear" w:color="auto" w:fill="F8F8F8"/>
        </w:rPr>
      </w:pPr>
      <w:r>
        <w:rPr>
          <w:rFonts w:ascii="Times New Roman" w:hAnsi="Times New Roman" w:cs="Times New Roman"/>
          <w:color w:val="33333F"/>
          <w:shd w:val="clear" w:color="auto" w:fill="F8F8F8"/>
        </w:rPr>
        <w:t>11.</w:t>
      </w:r>
      <w:r w:rsidRPr="00CB5059">
        <w:rPr>
          <w:rFonts w:ascii="Times New Roman" w:hAnsi="Times New Roman" w:cs="Times New Roman"/>
          <w:color w:val="33333F"/>
          <w:shd w:val="clear" w:color="auto" w:fill="F8F8F8"/>
        </w:rPr>
        <w:t xml:space="preserve"> </w:t>
      </w:r>
      <w:r w:rsidRPr="00ED7E1E">
        <w:rPr>
          <w:rFonts w:ascii="Times New Roman" w:hAnsi="Times New Roman" w:cs="Times New Roman"/>
          <w:color w:val="33333F"/>
          <w:shd w:val="clear" w:color="auto" w:fill="F8F8F8"/>
        </w:rPr>
        <w:t>Trial Balance is a list of the balances of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CB5059" w:rsidRPr="00ED7E1E" w14:paraId="4AEC5156" w14:textId="77777777" w:rsidTr="00CB5059">
        <w:tc>
          <w:tcPr>
            <w:tcW w:w="4111" w:type="dxa"/>
          </w:tcPr>
          <w:p w14:paraId="5845EBE7" w14:textId="77777777" w:rsidR="00CB5059" w:rsidRPr="00ED7E1E" w:rsidRDefault="00CB5059" w:rsidP="00CB505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33333F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All Accounts having balance,</w:t>
            </w:r>
          </w:p>
        </w:tc>
        <w:tc>
          <w:tcPr>
            <w:tcW w:w="4961" w:type="dxa"/>
          </w:tcPr>
          <w:p w14:paraId="0D77E080" w14:textId="77777777" w:rsidR="00CB5059" w:rsidRPr="00ED7E1E" w:rsidRDefault="00CB5059" w:rsidP="00CB505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33333F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Only Personal and Real Accounts having balance.</w:t>
            </w:r>
          </w:p>
        </w:tc>
      </w:tr>
      <w:tr w:rsidR="00CB5059" w:rsidRPr="00ED7E1E" w14:paraId="1D800F0D" w14:textId="77777777" w:rsidTr="00CB5059">
        <w:tc>
          <w:tcPr>
            <w:tcW w:w="4111" w:type="dxa"/>
          </w:tcPr>
          <w:p w14:paraId="66F92AFA" w14:textId="77777777" w:rsidR="00CB5059" w:rsidRPr="00ED7E1E" w:rsidRDefault="00CB5059" w:rsidP="00CB505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33333F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Only Real and Nominal Accounts having balance.</w:t>
            </w:r>
          </w:p>
        </w:tc>
        <w:tc>
          <w:tcPr>
            <w:tcW w:w="4961" w:type="dxa"/>
          </w:tcPr>
          <w:p w14:paraId="7FF2B7BF" w14:textId="77777777" w:rsidR="00CB5059" w:rsidRPr="00ED7E1E" w:rsidRDefault="00CB5059" w:rsidP="00CB505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33333F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All accounts.</w:t>
            </w:r>
          </w:p>
        </w:tc>
      </w:tr>
    </w:tbl>
    <w:p w14:paraId="54CE3884" w14:textId="77777777" w:rsidR="00CB5059" w:rsidRPr="00ED7E1E" w:rsidRDefault="00CB5059" w:rsidP="00CB5059">
      <w:pPr>
        <w:pStyle w:val="ListParagraph"/>
        <w:ind w:left="0"/>
        <w:rPr>
          <w:rFonts w:ascii="Times New Roman" w:hAnsi="Times New Roman" w:cs="Times New Roman"/>
          <w:color w:val="33333F"/>
        </w:rPr>
      </w:pPr>
      <w:r>
        <w:rPr>
          <w:rFonts w:ascii="Times New Roman" w:hAnsi="Times New Roman" w:cs="Times New Roman"/>
          <w:color w:val="33333F"/>
          <w:shd w:val="clear" w:color="auto" w:fill="F8F8F8"/>
        </w:rPr>
        <w:t>12.</w:t>
      </w:r>
      <w:r w:rsidRPr="00CB5059">
        <w:rPr>
          <w:rFonts w:ascii="Times New Roman" w:hAnsi="Times New Roman" w:cs="Times New Roman"/>
          <w:color w:val="33333F"/>
          <w:shd w:val="clear" w:color="auto" w:fill="F8F8F8"/>
        </w:rPr>
        <w:t xml:space="preserve"> </w:t>
      </w:r>
      <w:r w:rsidRPr="00ED7E1E">
        <w:rPr>
          <w:rFonts w:ascii="Times New Roman" w:hAnsi="Times New Roman" w:cs="Times New Roman"/>
          <w:color w:val="33333F"/>
          <w:shd w:val="clear" w:color="auto" w:fill="F8F8F8"/>
        </w:rPr>
        <w:t>Which of the following expense is not a revenue expense?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113"/>
        <w:gridCol w:w="4959"/>
      </w:tblGrid>
      <w:tr w:rsidR="00CB5059" w:rsidRPr="00ED7E1E" w14:paraId="0D87865B" w14:textId="77777777" w:rsidTr="00CB5059">
        <w:tc>
          <w:tcPr>
            <w:tcW w:w="4113" w:type="dxa"/>
          </w:tcPr>
          <w:p w14:paraId="065B1525" w14:textId="77777777" w:rsidR="00CB5059" w:rsidRPr="00ED7E1E" w:rsidRDefault="00CB5059" w:rsidP="00CB505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33333F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Salary</w:t>
            </w:r>
          </w:p>
        </w:tc>
        <w:tc>
          <w:tcPr>
            <w:tcW w:w="4959" w:type="dxa"/>
          </w:tcPr>
          <w:p w14:paraId="6F46E336" w14:textId="77777777" w:rsidR="00CB5059" w:rsidRPr="00ED7E1E" w:rsidRDefault="00CB5059" w:rsidP="00CB505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33333F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Electricity</w:t>
            </w:r>
          </w:p>
        </w:tc>
      </w:tr>
      <w:tr w:rsidR="00CB5059" w:rsidRPr="00ED7E1E" w14:paraId="785A8291" w14:textId="77777777" w:rsidTr="00CB5059">
        <w:tc>
          <w:tcPr>
            <w:tcW w:w="4113" w:type="dxa"/>
          </w:tcPr>
          <w:p w14:paraId="233A0EBA" w14:textId="77777777" w:rsidR="00CB5059" w:rsidRPr="00ED7E1E" w:rsidRDefault="00CB5059" w:rsidP="00CB505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33333F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Water</w:t>
            </w:r>
          </w:p>
        </w:tc>
        <w:tc>
          <w:tcPr>
            <w:tcW w:w="4959" w:type="dxa"/>
          </w:tcPr>
          <w:p w14:paraId="0553BBDB" w14:textId="77777777" w:rsidR="00CB5059" w:rsidRPr="00ED7E1E" w:rsidRDefault="00CB5059" w:rsidP="00CB505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33333F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Repair of second-hand machinery purchased</w:t>
            </w:r>
          </w:p>
        </w:tc>
      </w:tr>
    </w:tbl>
    <w:p w14:paraId="1AD2AB39" w14:textId="73888CDA" w:rsidR="00EA370F" w:rsidRPr="00EA370F" w:rsidRDefault="00EA370F" w:rsidP="00CB5059">
      <w:pPr>
        <w:pStyle w:val="ListParagraph"/>
        <w:ind w:left="0"/>
        <w:rPr>
          <w:rFonts w:ascii="Times New Roman" w:hAnsi="Times New Roman" w:cs="Times New Roman"/>
          <w:b/>
          <w:bCs/>
          <w:color w:val="33333F"/>
          <w:shd w:val="clear" w:color="auto" w:fill="F8F8F8"/>
        </w:rPr>
      </w:pPr>
      <w:r w:rsidRPr="00EA370F">
        <w:rPr>
          <w:rFonts w:ascii="Times New Roman" w:hAnsi="Times New Roman" w:cs="Times New Roman"/>
          <w:b/>
          <w:bCs/>
          <w:color w:val="33333F"/>
          <w:shd w:val="clear" w:color="auto" w:fill="F8F8F8"/>
        </w:rPr>
        <w:t>OR</w:t>
      </w:r>
    </w:p>
    <w:p w14:paraId="582897CB" w14:textId="4137824D" w:rsidR="00EA370F" w:rsidRPr="00EA370F" w:rsidRDefault="00EA370F" w:rsidP="00EA370F">
      <w:pPr>
        <w:pStyle w:val="ListParagraph"/>
        <w:ind w:hanging="578"/>
        <w:rPr>
          <w:rFonts w:ascii="Times New Roman" w:hAnsi="Times New Roman" w:cs="Times New Roman"/>
          <w:color w:val="33333F"/>
          <w:shd w:val="clear" w:color="auto" w:fill="F8F8F8"/>
        </w:rPr>
      </w:pPr>
      <w:r w:rsidRPr="00EA370F">
        <w:rPr>
          <w:rFonts w:ascii="Times New Roman" w:hAnsi="Times New Roman" w:cs="Times New Roman"/>
          <w:color w:val="33333F"/>
          <w:shd w:val="clear" w:color="auto" w:fill="F8F8F8"/>
        </w:rPr>
        <w:t>Long term assets without any physical existence but, possessing a value are called</w:t>
      </w:r>
    </w:p>
    <w:p w14:paraId="0862D418" w14:textId="77777777" w:rsidR="00EA370F" w:rsidRDefault="00EA370F" w:rsidP="00EA3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720"/>
        <w:rPr>
          <w:rFonts w:ascii="Times New Roman" w:hAnsi="Times New Roman" w:cs="Times New Roman"/>
          <w:color w:val="33333F"/>
          <w:shd w:val="clear" w:color="auto" w:fill="F8F8F8"/>
        </w:rPr>
      </w:pPr>
      <w:r w:rsidRPr="00EA370F">
        <w:rPr>
          <w:rFonts w:ascii="Times New Roman" w:hAnsi="Times New Roman" w:cs="Times New Roman"/>
          <w:color w:val="33333F"/>
          <w:shd w:val="clear" w:color="auto" w:fill="F8F8F8"/>
        </w:rPr>
        <w:t xml:space="preserve">A) Intangible assets </w:t>
      </w:r>
      <w:r w:rsidRPr="00EA370F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EA370F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EA370F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EA370F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EA370F">
        <w:rPr>
          <w:rFonts w:ascii="Times New Roman" w:hAnsi="Times New Roman" w:cs="Times New Roman"/>
          <w:color w:val="33333F"/>
          <w:shd w:val="clear" w:color="auto" w:fill="F8F8F8"/>
        </w:rPr>
        <w:tab/>
        <w:t>B) Fixed asset</w:t>
      </w:r>
    </w:p>
    <w:p w14:paraId="47D44CA8" w14:textId="508E9123" w:rsidR="00EA370F" w:rsidRDefault="00EA370F" w:rsidP="00EA3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720"/>
        <w:rPr>
          <w:rFonts w:ascii="Times New Roman" w:hAnsi="Times New Roman" w:cs="Times New Roman"/>
          <w:color w:val="33333F"/>
          <w:shd w:val="clear" w:color="auto" w:fill="F8F8F8"/>
        </w:rPr>
      </w:pPr>
      <w:r w:rsidRPr="00EA370F">
        <w:rPr>
          <w:rFonts w:ascii="Times New Roman" w:hAnsi="Times New Roman" w:cs="Times New Roman"/>
          <w:color w:val="33333F"/>
          <w:shd w:val="clear" w:color="auto" w:fill="F8F8F8"/>
        </w:rPr>
        <w:t xml:space="preserve">C) Current assets </w:t>
      </w:r>
      <w:r w:rsidRPr="00EA370F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EA370F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EA370F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EA370F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EA370F">
        <w:rPr>
          <w:rFonts w:ascii="Times New Roman" w:hAnsi="Times New Roman" w:cs="Times New Roman"/>
          <w:color w:val="33333F"/>
          <w:shd w:val="clear" w:color="auto" w:fill="F8F8F8"/>
        </w:rPr>
        <w:tab/>
        <w:t>D) Investments</w:t>
      </w:r>
    </w:p>
    <w:p w14:paraId="434FF5DA" w14:textId="1EFF6BB9" w:rsidR="00CB5059" w:rsidRPr="00ED7E1E" w:rsidRDefault="00CB5059" w:rsidP="00CB5059">
      <w:pPr>
        <w:pStyle w:val="ListParagraph"/>
        <w:ind w:left="0"/>
        <w:rPr>
          <w:rFonts w:ascii="Times New Roman" w:hAnsi="Times New Roman" w:cs="Times New Roman"/>
          <w:color w:val="33333F"/>
          <w:shd w:val="clear" w:color="auto" w:fill="F8F8F8"/>
        </w:rPr>
      </w:pPr>
      <w:r>
        <w:rPr>
          <w:rFonts w:ascii="Times New Roman" w:hAnsi="Times New Roman" w:cs="Times New Roman"/>
          <w:color w:val="33333F"/>
          <w:shd w:val="clear" w:color="auto" w:fill="F8F8F8"/>
        </w:rPr>
        <w:t>13.</w:t>
      </w:r>
      <w:r w:rsidRPr="00CB5059">
        <w:rPr>
          <w:rFonts w:ascii="Times New Roman" w:hAnsi="Times New Roman" w:cs="Times New Roman"/>
          <w:color w:val="33333F"/>
          <w:shd w:val="clear" w:color="auto" w:fill="F8F8F8"/>
        </w:rPr>
        <w:t xml:space="preserve"> </w:t>
      </w:r>
      <w:r w:rsidRPr="00ED7E1E">
        <w:rPr>
          <w:rFonts w:ascii="Times New Roman" w:hAnsi="Times New Roman" w:cs="Times New Roman"/>
          <w:color w:val="33333F"/>
          <w:shd w:val="clear" w:color="auto" w:fill="F8F8F8"/>
        </w:rPr>
        <w:t>Credit means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131"/>
        <w:gridCol w:w="4941"/>
      </w:tblGrid>
      <w:tr w:rsidR="00CB5059" w:rsidRPr="00ED7E1E" w14:paraId="2A5FDEC8" w14:textId="77777777" w:rsidTr="00CB5059">
        <w:tc>
          <w:tcPr>
            <w:tcW w:w="4131" w:type="dxa"/>
          </w:tcPr>
          <w:p w14:paraId="6D978BBA" w14:textId="77777777" w:rsidR="00CB5059" w:rsidRPr="00ED7E1E" w:rsidRDefault="00CB5059" w:rsidP="00CB505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An increase in asset.</w:t>
            </w:r>
          </w:p>
        </w:tc>
        <w:tc>
          <w:tcPr>
            <w:tcW w:w="4941" w:type="dxa"/>
          </w:tcPr>
          <w:p w14:paraId="69D84F1C" w14:textId="77777777" w:rsidR="00CB5059" w:rsidRPr="00ED7E1E" w:rsidRDefault="00CB5059" w:rsidP="00CB505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An increase in liability.</w:t>
            </w:r>
          </w:p>
        </w:tc>
      </w:tr>
      <w:tr w:rsidR="00CB5059" w:rsidRPr="00ED7E1E" w14:paraId="012424A3" w14:textId="77777777" w:rsidTr="00CB5059">
        <w:tc>
          <w:tcPr>
            <w:tcW w:w="4131" w:type="dxa"/>
          </w:tcPr>
          <w:p w14:paraId="3AF270EE" w14:textId="77777777" w:rsidR="00CB5059" w:rsidRPr="00ED7E1E" w:rsidRDefault="00CB5059" w:rsidP="00CB505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A decrease in liability.</w:t>
            </w:r>
          </w:p>
        </w:tc>
        <w:tc>
          <w:tcPr>
            <w:tcW w:w="4941" w:type="dxa"/>
          </w:tcPr>
          <w:p w14:paraId="01E31EE0" w14:textId="77777777" w:rsidR="00CB5059" w:rsidRPr="00ED7E1E" w:rsidRDefault="00CB5059" w:rsidP="00CB505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A decrease in proprietor's equity.</w:t>
            </w:r>
          </w:p>
        </w:tc>
      </w:tr>
    </w:tbl>
    <w:p w14:paraId="629E299A" w14:textId="77777777" w:rsidR="00CB5059" w:rsidRPr="00ED7E1E" w:rsidRDefault="00CB5059" w:rsidP="00CB5059">
      <w:pPr>
        <w:pStyle w:val="ListParagraph"/>
        <w:ind w:left="0"/>
        <w:rPr>
          <w:rFonts w:ascii="Times New Roman" w:hAnsi="Times New Roman" w:cs="Times New Roman"/>
          <w:color w:val="33333F"/>
          <w:shd w:val="clear" w:color="auto" w:fill="F8F8F8"/>
        </w:rPr>
      </w:pPr>
      <w:r>
        <w:rPr>
          <w:rFonts w:ascii="Times New Roman" w:hAnsi="Times New Roman" w:cs="Times New Roman"/>
          <w:color w:val="33333F"/>
          <w:shd w:val="clear" w:color="auto" w:fill="F8F8F8"/>
        </w:rPr>
        <w:t>14.</w:t>
      </w:r>
      <w:r w:rsidRPr="00CB5059">
        <w:rPr>
          <w:rFonts w:ascii="Times New Roman" w:hAnsi="Times New Roman" w:cs="Times New Roman"/>
          <w:color w:val="33333F"/>
          <w:shd w:val="clear" w:color="auto" w:fill="F8F8F8"/>
        </w:rPr>
        <w:t xml:space="preserve"> </w:t>
      </w:r>
      <w:r w:rsidRPr="00ED7E1E">
        <w:rPr>
          <w:rFonts w:ascii="Times New Roman" w:hAnsi="Times New Roman" w:cs="Times New Roman"/>
          <w:color w:val="33333F"/>
          <w:shd w:val="clear" w:color="auto" w:fill="F8F8F8"/>
        </w:rPr>
        <w:t xml:space="preserve">Mohit paid 9,800 in settlement of his account of 10,000. Discount Allowed will </w:t>
      </w:r>
      <w:r>
        <w:rPr>
          <w:rFonts w:ascii="Times New Roman" w:hAnsi="Times New Roman" w:cs="Times New Roman"/>
          <w:color w:val="33333F"/>
          <w:shd w:val="clear" w:color="auto" w:fill="F8F8F8"/>
        </w:rPr>
        <w:t xml:space="preserve">be </w:t>
      </w:r>
      <w:r w:rsidRPr="00ED7E1E">
        <w:rPr>
          <w:rFonts w:ascii="Times New Roman" w:hAnsi="Times New Roman" w:cs="Times New Roman"/>
          <w:color w:val="33333F"/>
          <w:shd w:val="clear" w:color="auto" w:fill="F8F8F8"/>
        </w:rPr>
        <w:t>recorded in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151"/>
        <w:gridCol w:w="4921"/>
      </w:tblGrid>
      <w:tr w:rsidR="00CB5059" w:rsidRPr="00ED7E1E" w14:paraId="64076CAC" w14:textId="77777777" w:rsidTr="00CB5059">
        <w:tc>
          <w:tcPr>
            <w:tcW w:w="4151" w:type="dxa"/>
          </w:tcPr>
          <w:p w14:paraId="68AEE61C" w14:textId="77777777" w:rsidR="00CB5059" w:rsidRPr="00ED7E1E" w:rsidRDefault="00CB5059" w:rsidP="00CB505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Cash Book.</w:t>
            </w:r>
          </w:p>
        </w:tc>
        <w:tc>
          <w:tcPr>
            <w:tcW w:w="4921" w:type="dxa"/>
          </w:tcPr>
          <w:p w14:paraId="18BE9FDC" w14:textId="77777777" w:rsidR="00CB5059" w:rsidRPr="00ED7E1E" w:rsidRDefault="00CB5059" w:rsidP="00CB505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Journal Book.</w:t>
            </w:r>
          </w:p>
        </w:tc>
      </w:tr>
      <w:tr w:rsidR="00CB5059" w:rsidRPr="00ED7E1E" w14:paraId="12C8DEEF" w14:textId="77777777" w:rsidTr="00CB5059">
        <w:tc>
          <w:tcPr>
            <w:tcW w:w="4151" w:type="dxa"/>
          </w:tcPr>
          <w:p w14:paraId="0BE0F3B4" w14:textId="77777777" w:rsidR="00CB5059" w:rsidRPr="00ED7E1E" w:rsidRDefault="00CB5059" w:rsidP="00CB505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Both Cash Book and Journal.</w:t>
            </w:r>
          </w:p>
        </w:tc>
        <w:tc>
          <w:tcPr>
            <w:tcW w:w="4921" w:type="dxa"/>
          </w:tcPr>
          <w:p w14:paraId="4FF20579" w14:textId="77777777" w:rsidR="00CB5059" w:rsidRPr="00ED7E1E" w:rsidRDefault="00CB5059" w:rsidP="00CB505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Petty Cash Book.</w:t>
            </w:r>
          </w:p>
        </w:tc>
      </w:tr>
    </w:tbl>
    <w:p w14:paraId="3F1D207C" w14:textId="77777777" w:rsidR="00CB5059" w:rsidRPr="00ED7E1E" w:rsidRDefault="00CB5059" w:rsidP="00CB5059">
      <w:pPr>
        <w:spacing w:after="0"/>
        <w:rPr>
          <w:rFonts w:ascii="Times New Roman" w:hAnsi="Times New Roman" w:cs="Times New Roman"/>
          <w:color w:val="33333F"/>
          <w:shd w:val="clear" w:color="auto" w:fill="F8F8F8"/>
        </w:rPr>
      </w:pPr>
      <w:r>
        <w:rPr>
          <w:rFonts w:ascii="Times New Roman" w:hAnsi="Times New Roman" w:cs="Times New Roman"/>
          <w:color w:val="33333F"/>
          <w:shd w:val="clear" w:color="auto" w:fill="F8F8F8"/>
        </w:rPr>
        <w:t>15.</w:t>
      </w:r>
      <w:r w:rsidRPr="00CB5059">
        <w:rPr>
          <w:rFonts w:ascii="Times New Roman" w:hAnsi="Times New Roman" w:cs="Times New Roman"/>
          <w:color w:val="33333F"/>
          <w:shd w:val="clear" w:color="auto" w:fill="F8F8F8"/>
        </w:rPr>
        <w:t xml:space="preserve"> </w:t>
      </w:r>
      <w:r w:rsidRPr="00ED7E1E">
        <w:rPr>
          <w:rFonts w:ascii="Times New Roman" w:hAnsi="Times New Roman" w:cs="Times New Roman"/>
          <w:color w:val="33333F"/>
          <w:shd w:val="clear" w:color="auto" w:fill="F8F8F8"/>
        </w:rPr>
        <w:t>On 1st February, 2023, a loan of 1,00,000 was given to Parth @ 12% p.a. Interest was received for 3 months from February 2023 to April, 2023. In the financial statements for the year ended 31st March, 2023, amount of advance interest will be</w:t>
      </w:r>
    </w:p>
    <w:tbl>
      <w:tblPr>
        <w:tblStyle w:val="TableGrid"/>
        <w:tblW w:w="9209" w:type="dxa"/>
        <w:tblInd w:w="137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CB5059" w:rsidRPr="00ED7E1E" w14:paraId="24352C8B" w14:textId="77777777" w:rsidTr="00CB5059">
        <w:tc>
          <w:tcPr>
            <w:tcW w:w="4248" w:type="dxa"/>
          </w:tcPr>
          <w:p w14:paraId="5B740E96" w14:textId="77777777" w:rsidR="00CB5059" w:rsidRPr="00ED7E1E" w:rsidRDefault="00CB5059" w:rsidP="00CB505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Rs.1,200</w:t>
            </w:r>
          </w:p>
        </w:tc>
        <w:tc>
          <w:tcPr>
            <w:tcW w:w="4961" w:type="dxa"/>
          </w:tcPr>
          <w:p w14:paraId="0E606CA8" w14:textId="77777777" w:rsidR="00CB5059" w:rsidRPr="00ED7E1E" w:rsidRDefault="00CB5059" w:rsidP="00CB505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Rs.1,000</w:t>
            </w:r>
          </w:p>
        </w:tc>
      </w:tr>
      <w:tr w:rsidR="00CB5059" w:rsidRPr="00ED7E1E" w14:paraId="626D6588" w14:textId="77777777" w:rsidTr="00CB5059">
        <w:tc>
          <w:tcPr>
            <w:tcW w:w="4248" w:type="dxa"/>
          </w:tcPr>
          <w:p w14:paraId="26FA9D39" w14:textId="77777777" w:rsidR="00CB5059" w:rsidRPr="00ED7E1E" w:rsidRDefault="00CB5059" w:rsidP="00CB505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Rs.3,600</w:t>
            </w:r>
          </w:p>
        </w:tc>
        <w:tc>
          <w:tcPr>
            <w:tcW w:w="4961" w:type="dxa"/>
          </w:tcPr>
          <w:p w14:paraId="776E6D8B" w14:textId="77777777" w:rsidR="00CB5059" w:rsidRPr="00ED7E1E" w:rsidRDefault="00CB5059" w:rsidP="00CB505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Rs.4,800</w:t>
            </w:r>
          </w:p>
        </w:tc>
      </w:tr>
    </w:tbl>
    <w:p w14:paraId="19DCEBF3" w14:textId="77777777" w:rsidR="00CB5059" w:rsidRPr="00ED7E1E" w:rsidRDefault="00CB5059" w:rsidP="00CB5059">
      <w:pPr>
        <w:pStyle w:val="ListParagraph"/>
        <w:ind w:left="0"/>
        <w:rPr>
          <w:rFonts w:ascii="Times New Roman" w:hAnsi="Times New Roman" w:cs="Times New Roman"/>
          <w:color w:val="33333F"/>
          <w:shd w:val="clear" w:color="auto" w:fill="F8F8F8"/>
        </w:rPr>
      </w:pPr>
      <w:r>
        <w:rPr>
          <w:rFonts w:ascii="Times New Roman" w:hAnsi="Times New Roman" w:cs="Times New Roman"/>
          <w:color w:val="33333F"/>
          <w:shd w:val="clear" w:color="auto" w:fill="F8F8F8"/>
        </w:rPr>
        <w:t>16.</w:t>
      </w:r>
      <w:r w:rsidRPr="00CB5059">
        <w:rPr>
          <w:rFonts w:ascii="Times New Roman" w:hAnsi="Times New Roman" w:cs="Times New Roman"/>
          <w:color w:val="33333F"/>
          <w:shd w:val="clear" w:color="auto" w:fill="F8F8F8"/>
        </w:rPr>
        <w:t xml:space="preserve"> </w:t>
      </w:r>
      <w:r w:rsidRPr="00ED7E1E">
        <w:rPr>
          <w:rFonts w:ascii="Times New Roman" w:hAnsi="Times New Roman" w:cs="Times New Roman"/>
          <w:color w:val="33333F"/>
          <w:shd w:val="clear" w:color="auto" w:fill="F8F8F8"/>
        </w:rPr>
        <w:t>Under the Accrual Basis of Accounting, expenses are recorded.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4253"/>
        <w:gridCol w:w="4961"/>
      </w:tblGrid>
      <w:tr w:rsidR="00CB5059" w:rsidRPr="00ED7E1E" w14:paraId="0ECAD006" w14:textId="77777777" w:rsidTr="00CB5059">
        <w:tc>
          <w:tcPr>
            <w:tcW w:w="4253" w:type="dxa"/>
          </w:tcPr>
          <w:p w14:paraId="4B547F13" w14:textId="77777777" w:rsidR="00CB5059" w:rsidRPr="00ED7E1E" w:rsidRDefault="00CB5059" w:rsidP="00CB505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lastRenderedPageBreak/>
              <w:t>On payment.</w:t>
            </w:r>
          </w:p>
        </w:tc>
        <w:tc>
          <w:tcPr>
            <w:tcW w:w="4961" w:type="dxa"/>
          </w:tcPr>
          <w:p w14:paraId="039BE5C8" w14:textId="77777777" w:rsidR="00CB5059" w:rsidRPr="00ED7E1E" w:rsidRDefault="00CB5059" w:rsidP="00CB505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On being incurred</w:t>
            </w:r>
          </w:p>
        </w:tc>
      </w:tr>
      <w:tr w:rsidR="00CB5059" w:rsidRPr="00ED7E1E" w14:paraId="36C149C8" w14:textId="77777777" w:rsidTr="00CB5059">
        <w:tc>
          <w:tcPr>
            <w:tcW w:w="4253" w:type="dxa"/>
          </w:tcPr>
          <w:p w14:paraId="159B29A9" w14:textId="77777777" w:rsidR="00CB5059" w:rsidRPr="00ED7E1E" w:rsidRDefault="00CB5059" w:rsidP="00CB505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Either (a) or (b).</w:t>
            </w:r>
          </w:p>
        </w:tc>
        <w:tc>
          <w:tcPr>
            <w:tcW w:w="4961" w:type="dxa"/>
          </w:tcPr>
          <w:p w14:paraId="7C99E3B3" w14:textId="77777777" w:rsidR="00CB5059" w:rsidRPr="00ED7E1E" w:rsidRDefault="00CB5059" w:rsidP="00CB505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None of these.</w:t>
            </w:r>
          </w:p>
        </w:tc>
      </w:tr>
    </w:tbl>
    <w:p w14:paraId="08177033" w14:textId="0154659F" w:rsidR="003859AE" w:rsidRPr="003859AE" w:rsidRDefault="00CB5059" w:rsidP="003859AE">
      <w:pPr>
        <w:spacing w:after="0"/>
        <w:rPr>
          <w:rFonts w:ascii="Times New Roman" w:hAnsi="Times New Roman" w:cs="Times New Roman"/>
          <w:color w:val="33333F"/>
          <w:shd w:val="clear" w:color="auto" w:fill="F8F8F8"/>
        </w:rPr>
      </w:pPr>
      <w:r w:rsidRPr="003859AE">
        <w:rPr>
          <w:rFonts w:ascii="Times New Roman" w:hAnsi="Times New Roman" w:cs="Times New Roman"/>
          <w:color w:val="33333F"/>
          <w:shd w:val="clear" w:color="auto" w:fill="F8F8F8"/>
        </w:rPr>
        <w:t>17</w:t>
      </w:r>
      <w:r w:rsidR="003859AE">
        <w:rPr>
          <w:rFonts w:ascii="Times New Roman" w:hAnsi="Times New Roman" w:cs="Times New Roman"/>
          <w:color w:val="33333F"/>
          <w:shd w:val="clear" w:color="auto" w:fill="F8F8F8"/>
        </w:rPr>
        <w:t>.</w:t>
      </w:r>
      <w:r w:rsidR="003859AE" w:rsidRPr="003859AE">
        <w:t xml:space="preserve"> </w:t>
      </w:r>
      <w:r w:rsidR="003859AE" w:rsidRPr="003859AE">
        <w:rPr>
          <w:rFonts w:ascii="Times New Roman" w:hAnsi="Times New Roman" w:cs="Times New Roman"/>
          <w:color w:val="33333F"/>
          <w:shd w:val="clear" w:color="auto" w:fill="F8F8F8"/>
        </w:rPr>
        <w:t>Which of the following methods of depreciation is not recognised by Income Tax Law?</w:t>
      </w:r>
    </w:p>
    <w:p w14:paraId="063815A5" w14:textId="218869E5" w:rsidR="003859AE" w:rsidRPr="003859AE" w:rsidRDefault="003859AE" w:rsidP="00385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color w:val="33333F"/>
          <w:shd w:val="clear" w:color="auto" w:fill="F8F8F8"/>
        </w:rPr>
      </w:pPr>
      <w:r>
        <w:rPr>
          <w:rFonts w:ascii="Times New Roman" w:hAnsi="Times New Roman" w:cs="Times New Roman"/>
          <w:color w:val="33333F"/>
          <w:shd w:val="clear" w:color="auto" w:fill="F8F8F8"/>
        </w:rPr>
        <w:t xml:space="preserve">   </w:t>
      </w:r>
      <w:r w:rsidRPr="003859AE">
        <w:rPr>
          <w:rFonts w:ascii="Times New Roman" w:hAnsi="Times New Roman" w:cs="Times New Roman"/>
          <w:color w:val="33333F"/>
          <w:shd w:val="clear" w:color="auto" w:fill="F8F8F8"/>
        </w:rPr>
        <w:t>(a) Straight-line method</w:t>
      </w:r>
      <w:r w:rsidRPr="003859AE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3859AE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3859AE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3859AE">
        <w:rPr>
          <w:rFonts w:ascii="Times New Roman" w:hAnsi="Times New Roman" w:cs="Times New Roman"/>
          <w:color w:val="33333F"/>
          <w:shd w:val="clear" w:color="auto" w:fill="F8F8F8"/>
        </w:rPr>
        <w:tab/>
      </w:r>
      <w:r>
        <w:rPr>
          <w:rFonts w:ascii="Times New Roman" w:hAnsi="Times New Roman" w:cs="Times New Roman"/>
          <w:color w:val="33333F"/>
          <w:shd w:val="clear" w:color="auto" w:fill="F8F8F8"/>
        </w:rPr>
        <w:t xml:space="preserve"> </w:t>
      </w:r>
      <w:r w:rsidRPr="003859AE">
        <w:rPr>
          <w:rFonts w:ascii="Times New Roman" w:hAnsi="Times New Roman" w:cs="Times New Roman"/>
          <w:color w:val="33333F"/>
          <w:shd w:val="clear" w:color="auto" w:fill="F8F8F8"/>
        </w:rPr>
        <w:t>(b) Diminishing balance method</w:t>
      </w:r>
    </w:p>
    <w:p w14:paraId="68C69DE0" w14:textId="04DBDA5A" w:rsidR="003859AE" w:rsidRDefault="003859AE" w:rsidP="003859A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0"/>
        <w:rPr>
          <w:rFonts w:ascii="Times New Roman" w:hAnsi="Times New Roman" w:cs="Times New Roman"/>
          <w:color w:val="33333F"/>
          <w:shd w:val="clear" w:color="auto" w:fill="F8F8F8"/>
        </w:rPr>
      </w:pPr>
      <w:r>
        <w:rPr>
          <w:rFonts w:ascii="Times New Roman" w:hAnsi="Times New Roman" w:cs="Times New Roman"/>
          <w:color w:val="33333F"/>
          <w:shd w:val="clear" w:color="auto" w:fill="F8F8F8"/>
        </w:rPr>
        <w:t xml:space="preserve">  </w:t>
      </w:r>
      <w:r w:rsidRPr="003859AE">
        <w:rPr>
          <w:rFonts w:ascii="Times New Roman" w:hAnsi="Times New Roman" w:cs="Times New Roman"/>
          <w:color w:val="33333F"/>
          <w:shd w:val="clear" w:color="auto" w:fill="F8F8F8"/>
        </w:rPr>
        <w:t>(c) Both straight-line and diminishing balance methods</w:t>
      </w:r>
      <w:r w:rsidRPr="003859AE">
        <w:rPr>
          <w:rFonts w:ascii="Times New Roman" w:hAnsi="Times New Roman" w:cs="Times New Roman"/>
          <w:color w:val="33333F"/>
          <w:shd w:val="clear" w:color="auto" w:fill="F8F8F8"/>
        </w:rPr>
        <w:tab/>
      </w:r>
      <w:r>
        <w:rPr>
          <w:rFonts w:ascii="Times New Roman" w:hAnsi="Times New Roman" w:cs="Times New Roman"/>
          <w:color w:val="33333F"/>
          <w:shd w:val="clear" w:color="auto" w:fill="F8F8F8"/>
        </w:rPr>
        <w:t xml:space="preserve"> </w:t>
      </w:r>
      <w:r w:rsidRPr="003859AE">
        <w:rPr>
          <w:rFonts w:ascii="Times New Roman" w:hAnsi="Times New Roman" w:cs="Times New Roman"/>
          <w:color w:val="33333F"/>
          <w:shd w:val="clear" w:color="auto" w:fill="F8F8F8"/>
        </w:rPr>
        <w:t>(d) None of the above</w:t>
      </w:r>
    </w:p>
    <w:p w14:paraId="225AD4FF" w14:textId="0B5C2365" w:rsidR="00951E62" w:rsidRPr="00951E62" w:rsidRDefault="00951E62" w:rsidP="003859AE">
      <w:pPr>
        <w:pStyle w:val="ListParagraph"/>
        <w:ind w:left="0"/>
        <w:rPr>
          <w:rFonts w:ascii="Times New Roman" w:hAnsi="Times New Roman" w:cs="Times New Roman"/>
          <w:b/>
          <w:bCs/>
          <w:color w:val="33333F"/>
          <w:shd w:val="clear" w:color="auto" w:fill="F8F8F8"/>
        </w:rPr>
      </w:pPr>
      <w:r w:rsidRPr="00951E62">
        <w:rPr>
          <w:rFonts w:ascii="Times New Roman" w:hAnsi="Times New Roman" w:cs="Times New Roman"/>
          <w:b/>
          <w:bCs/>
          <w:color w:val="33333F"/>
          <w:shd w:val="clear" w:color="auto" w:fill="F8F8F8"/>
        </w:rPr>
        <w:t>OR</w:t>
      </w:r>
    </w:p>
    <w:p w14:paraId="792F514A" w14:textId="77777777" w:rsidR="00951E62" w:rsidRPr="00951E62" w:rsidRDefault="00951E62" w:rsidP="00951E62">
      <w:pPr>
        <w:pStyle w:val="ListParagraph"/>
        <w:spacing w:after="0"/>
        <w:ind w:left="142"/>
        <w:rPr>
          <w:rFonts w:ascii="Times New Roman" w:hAnsi="Times New Roman" w:cs="Times New Roman"/>
          <w:color w:val="33333F"/>
          <w:shd w:val="clear" w:color="auto" w:fill="F8F8F8"/>
        </w:rPr>
      </w:pPr>
      <w:r w:rsidRPr="00951E62">
        <w:rPr>
          <w:rFonts w:ascii="Times New Roman" w:hAnsi="Times New Roman" w:cs="Times New Roman"/>
          <w:color w:val="33333F"/>
          <w:shd w:val="clear" w:color="auto" w:fill="F8F8F8"/>
        </w:rPr>
        <w:t>Under which depreciation method does the amount of depreciation expenses remains the same throughout the useful life of a fixed asset?</w:t>
      </w:r>
    </w:p>
    <w:p w14:paraId="274E6EA8" w14:textId="779BA737" w:rsidR="00951E62" w:rsidRPr="00951E62" w:rsidRDefault="00951E62" w:rsidP="00951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color w:val="33333F"/>
          <w:shd w:val="clear" w:color="auto" w:fill="F8F8F8"/>
        </w:rPr>
      </w:pPr>
      <w:r>
        <w:rPr>
          <w:rFonts w:ascii="Times New Roman" w:hAnsi="Times New Roman" w:cs="Times New Roman"/>
          <w:color w:val="33333F"/>
          <w:shd w:val="clear" w:color="auto" w:fill="F8F8F8"/>
        </w:rPr>
        <w:t xml:space="preserve">     </w:t>
      </w:r>
      <w:r w:rsidRPr="00951E62">
        <w:rPr>
          <w:rFonts w:ascii="Times New Roman" w:hAnsi="Times New Roman" w:cs="Times New Roman"/>
          <w:color w:val="33333F"/>
          <w:shd w:val="clear" w:color="auto" w:fill="F8F8F8"/>
        </w:rPr>
        <w:t>(a) Reducing balance method</w:t>
      </w:r>
      <w:r w:rsidRPr="00951E62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951E62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951E62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951E62">
        <w:rPr>
          <w:rFonts w:ascii="Times New Roman" w:hAnsi="Times New Roman" w:cs="Times New Roman"/>
          <w:color w:val="33333F"/>
          <w:shd w:val="clear" w:color="auto" w:fill="F8F8F8"/>
        </w:rPr>
        <w:tab/>
        <w:t>(b) Number of units produced method</w:t>
      </w:r>
    </w:p>
    <w:p w14:paraId="3EFB41E3" w14:textId="0321FD0A" w:rsidR="00951E62" w:rsidRDefault="00951E62" w:rsidP="00951E6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0"/>
        <w:rPr>
          <w:rFonts w:ascii="Times New Roman" w:hAnsi="Times New Roman" w:cs="Times New Roman"/>
          <w:color w:val="33333F"/>
          <w:shd w:val="clear" w:color="auto" w:fill="F8F8F8"/>
        </w:rPr>
      </w:pPr>
      <w:r>
        <w:rPr>
          <w:rFonts w:ascii="Times New Roman" w:hAnsi="Times New Roman" w:cs="Times New Roman"/>
          <w:color w:val="33333F"/>
          <w:shd w:val="clear" w:color="auto" w:fill="F8F8F8"/>
        </w:rPr>
        <w:t xml:space="preserve">     </w:t>
      </w:r>
      <w:r w:rsidRPr="00951E62">
        <w:rPr>
          <w:rFonts w:ascii="Times New Roman" w:hAnsi="Times New Roman" w:cs="Times New Roman"/>
          <w:color w:val="33333F"/>
          <w:shd w:val="clear" w:color="auto" w:fill="F8F8F8"/>
        </w:rPr>
        <w:t>(c) Machine hours method</w:t>
      </w:r>
      <w:r w:rsidRPr="00951E62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951E62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951E62">
        <w:rPr>
          <w:rFonts w:ascii="Times New Roman" w:hAnsi="Times New Roman" w:cs="Times New Roman"/>
          <w:color w:val="33333F"/>
          <w:shd w:val="clear" w:color="auto" w:fill="F8F8F8"/>
        </w:rPr>
        <w:tab/>
      </w:r>
      <w:r w:rsidRPr="00951E62">
        <w:rPr>
          <w:rFonts w:ascii="Times New Roman" w:hAnsi="Times New Roman" w:cs="Times New Roman"/>
          <w:color w:val="33333F"/>
          <w:shd w:val="clear" w:color="auto" w:fill="F8F8F8"/>
        </w:rPr>
        <w:tab/>
        <w:t>(d) Straight-line method</w:t>
      </w:r>
    </w:p>
    <w:p w14:paraId="27425D09" w14:textId="11A9ED24" w:rsidR="00CB5059" w:rsidRPr="00ED7E1E" w:rsidRDefault="00CB5059" w:rsidP="00CB5059">
      <w:pPr>
        <w:pStyle w:val="ListParagraph"/>
        <w:ind w:left="0"/>
        <w:rPr>
          <w:rFonts w:ascii="Times New Roman" w:hAnsi="Times New Roman" w:cs="Times New Roman"/>
          <w:color w:val="33333F"/>
        </w:rPr>
      </w:pPr>
      <w:r>
        <w:rPr>
          <w:rFonts w:ascii="Times New Roman" w:hAnsi="Times New Roman" w:cs="Times New Roman"/>
          <w:color w:val="33333F"/>
          <w:shd w:val="clear" w:color="auto" w:fill="F8F8F8"/>
        </w:rPr>
        <w:t>18.</w:t>
      </w:r>
      <w:r w:rsidRPr="00CB5059">
        <w:rPr>
          <w:rFonts w:ascii="Times New Roman" w:hAnsi="Times New Roman" w:cs="Times New Roman"/>
          <w:color w:val="33333F"/>
          <w:shd w:val="clear" w:color="auto" w:fill="F8F8F8"/>
        </w:rPr>
        <w:t xml:space="preserve"> </w:t>
      </w:r>
      <w:r w:rsidRPr="00ED7E1E">
        <w:rPr>
          <w:rFonts w:ascii="Times New Roman" w:hAnsi="Times New Roman" w:cs="Times New Roman"/>
          <w:color w:val="33333F"/>
          <w:shd w:val="clear" w:color="auto" w:fill="F8F8F8"/>
        </w:rPr>
        <w:t>During the life-time of an entity, accounting produces financial statements in accordance</w:t>
      </w:r>
      <w:r w:rsidRPr="00ED7E1E">
        <w:rPr>
          <w:rFonts w:ascii="Times New Roman" w:hAnsi="Times New Roman" w:cs="Times New Roman"/>
          <w:color w:val="33333F"/>
        </w:rPr>
        <w:t xml:space="preserve"> </w:t>
      </w:r>
      <w:r w:rsidRPr="00ED7E1E">
        <w:rPr>
          <w:rFonts w:ascii="Times New Roman" w:hAnsi="Times New Roman" w:cs="Times New Roman"/>
          <w:color w:val="33333F"/>
          <w:shd w:val="clear" w:color="auto" w:fill="F8F8F8"/>
        </w:rPr>
        <w:t>with which of the following accounting concept?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4253"/>
        <w:gridCol w:w="4961"/>
      </w:tblGrid>
      <w:tr w:rsidR="00CB5059" w:rsidRPr="00ED7E1E" w14:paraId="1160DCE8" w14:textId="77777777" w:rsidTr="00CB5059">
        <w:tc>
          <w:tcPr>
            <w:tcW w:w="4253" w:type="dxa"/>
          </w:tcPr>
          <w:p w14:paraId="37F7F956" w14:textId="77777777" w:rsidR="00CB5059" w:rsidRPr="00ED7E1E" w:rsidRDefault="00CB5059" w:rsidP="00CB505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33333F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Matching</w:t>
            </w:r>
          </w:p>
        </w:tc>
        <w:tc>
          <w:tcPr>
            <w:tcW w:w="4961" w:type="dxa"/>
          </w:tcPr>
          <w:p w14:paraId="3F2534A1" w14:textId="77777777" w:rsidR="00CB5059" w:rsidRPr="00ED7E1E" w:rsidRDefault="00CB5059" w:rsidP="00CB505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33333F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Conservatism</w:t>
            </w:r>
          </w:p>
        </w:tc>
      </w:tr>
      <w:tr w:rsidR="00CB5059" w:rsidRPr="00ED7E1E" w14:paraId="4B553F63" w14:textId="77777777" w:rsidTr="00CB5059">
        <w:tc>
          <w:tcPr>
            <w:tcW w:w="4253" w:type="dxa"/>
          </w:tcPr>
          <w:p w14:paraId="4C0770A5" w14:textId="77777777" w:rsidR="00CB5059" w:rsidRPr="00ED7E1E" w:rsidRDefault="00CB5059" w:rsidP="00CB505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33333F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Accounting period</w:t>
            </w:r>
          </w:p>
        </w:tc>
        <w:tc>
          <w:tcPr>
            <w:tcW w:w="4961" w:type="dxa"/>
          </w:tcPr>
          <w:p w14:paraId="547944E7" w14:textId="77777777" w:rsidR="00CB5059" w:rsidRPr="00ED7E1E" w:rsidRDefault="00CB5059" w:rsidP="00CB505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33333F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Cost</w:t>
            </w:r>
          </w:p>
        </w:tc>
      </w:tr>
    </w:tbl>
    <w:p w14:paraId="206DA144" w14:textId="77777777" w:rsidR="00CB5059" w:rsidRPr="00CB5059" w:rsidRDefault="00CB5059" w:rsidP="00CB5059">
      <w:pPr>
        <w:pStyle w:val="ListParagraph"/>
        <w:ind w:left="0"/>
        <w:rPr>
          <w:rFonts w:ascii="Times New Roman" w:hAnsi="Times New Roman" w:cs="Times New Roman"/>
          <w:color w:val="33333F"/>
          <w:shd w:val="clear" w:color="auto" w:fill="F8F8F8"/>
        </w:rPr>
      </w:pPr>
      <w:r>
        <w:rPr>
          <w:rFonts w:ascii="Times New Roman" w:hAnsi="Times New Roman" w:cs="Times New Roman"/>
          <w:color w:val="33333F"/>
          <w:shd w:val="clear" w:color="auto" w:fill="F8F8F8"/>
        </w:rPr>
        <w:t>19.</w:t>
      </w:r>
      <w:r w:rsidRPr="00CB5059">
        <w:rPr>
          <w:rFonts w:ascii="Times New Roman" w:hAnsi="Times New Roman" w:cs="Times New Roman"/>
          <w:color w:val="33333F"/>
          <w:shd w:val="clear" w:color="auto" w:fill="F8F8F8"/>
        </w:rPr>
        <w:t xml:space="preserve"> </w:t>
      </w:r>
      <w:r w:rsidRPr="00ED7E1E">
        <w:rPr>
          <w:rFonts w:ascii="Times New Roman" w:hAnsi="Times New Roman" w:cs="Times New Roman"/>
          <w:color w:val="33333F"/>
          <w:shd w:val="clear" w:color="auto" w:fill="F8F8F8"/>
        </w:rPr>
        <w:t>A Provision is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4186"/>
        <w:gridCol w:w="5028"/>
      </w:tblGrid>
      <w:tr w:rsidR="00CB5059" w:rsidRPr="00ED7E1E" w14:paraId="375480C2" w14:textId="77777777" w:rsidTr="00CB5059">
        <w:tc>
          <w:tcPr>
            <w:tcW w:w="4186" w:type="dxa"/>
          </w:tcPr>
          <w:p w14:paraId="28D0818D" w14:textId="77777777" w:rsidR="00CB5059" w:rsidRPr="00ED7E1E" w:rsidRDefault="00CB5059" w:rsidP="00CB505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An appropriation of profits.</w:t>
            </w:r>
          </w:p>
        </w:tc>
        <w:tc>
          <w:tcPr>
            <w:tcW w:w="5028" w:type="dxa"/>
          </w:tcPr>
          <w:p w14:paraId="6206BB83" w14:textId="77777777" w:rsidR="00CB5059" w:rsidRPr="00ED7E1E" w:rsidRDefault="00CB5059" w:rsidP="00CB505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A charge against profit.</w:t>
            </w:r>
          </w:p>
        </w:tc>
      </w:tr>
      <w:tr w:rsidR="00CB5059" w:rsidRPr="00ED7E1E" w14:paraId="15789C2D" w14:textId="77777777" w:rsidTr="00CB5059">
        <w:tc>
          <w:tcPr>
            <w:tcW w:w="4186" w:type="dxa"/>
          </w:tcPr>
          <w:p w14:paraId="3FDC6918" w14:textId="77777777" w:rsidR="00CB5059" w:rsidRPr="00ED7E1E" w:rsidRDefault="00CB5059" w:rsidP="00CB505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Can be (a) or (b).</w:t>
            </w:r>
          </w:p>
        </w:tc>
        <w:tc>
          <w:tcPr>
            <w:tcW w:w="5028" w:type="dxa"/>
          </w:tcPr>
          <w:p w14:paraId="05B896AA" w14:textId="77777777" w:rsidR="00CB5059" w:rsidRPr="00ED7E1E" w:rsidRDefault="00CB5059" w:rsidP="00CB505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None of these.</w:t>
            </w:r>
          </w:p>
        </w:tc>
      </w:tr>
    </w:tbl>
    <w:p w14:paraId="4F0C2876" w14:textId="77777777" w:rsidR="00CB5059" w:rsidRPr="00ED7E1E" w:rsidRDefault="00CB5059" w:rsidP="00CB5059">
      <w:pPr>
        <w:spacing w:after="0"/>
        <w:rPr>
          <w:rFonts w:ascii="Times New Roman" w:hAnsi="Times New Roman" w:cs="Times New Roman"/>
          <w:color w:val="33333F"/>
          <w:shd w:val="clear" w:color="auto" w:fill="F8F8F8"/>
        </w:rPr>
      </w:pPr>
    </w:p>
    <w:p w14:paraId="207926F6" w14:textId="77777777" w:rsidR="00793802" w:rsidRDefault="00531E8A" w:rsidP="00CB5059">
      <w:pPr>
        <w:spacing w:after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20.</w:t>
      </w:r>
      <w:r w:rsidR="00793802">
        <w:rPr>
          <w:rFonts w:ascii="Times New Roman" w:hAnsi="Times New Roman" w:cs="Times New Roman"/>
          <w:lang w:val="en-US"/>
        </w:rPr>
        <w:t>Errors not shown by trial balance are.</w:t>
      </w:r>
    </w:p>
    <w:tbl>
      <w:tblPr>
        <w:tblStyle w:val="TableGrid"/>
        <w:tblpPr w:leftFromText="180" w:rightFromText="180" w:vertAnchor="text" w:horzAnchor="margin" w:tblpY="35"/>
        <w:tblW w:w="9214" w:type="dxa"/>
        <w:tblLook w:val="04A0" w:firstRow="1" w:lastRow="0" w:firstColumn="1" w:lastColumn="0" w:noHBand="0" w:noVBand="1"/>
      </w:tblPr>
      <w:tblGrid>
        <w:gridCol w:w="4186"/>
        <w:gridCol w:w="5028"/>
      </w:tblGrid>
      <w:tr w:rsidR="00793802" w:rsidRPr="00ED7E1E" w14:paraId="2250035C" w14:textId="77777777" w:rsidTr="00793802">
        <w:tc>
          <w:tcPr>
            <w:tcW w:w="4186" w:type="dxa"/>
          </w:tcPr>
          <w:p w14:paraId="62D87B04" w14:textId="77777777" w:rsidR="00793802" w:rsidRPr="00ED7E1E" w:rsidRDefault="00793802" w:rsidP="0079380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Errors of principle</w:t>
            </w: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.</w:t>
            </w:r>
          </w:p>
        </w:tc>
        <w:tc>
          <w:tcPr>
            <w:tcW w:w="5028" w:type="dxa"/>
          </w:tcPr>
          <w:p w14:paraId="25F42584" w14:textId="77777777" w:rsidR="00793802" w:rsidRPr="00ED7E1E" w:rsidRDefault="00793802" w:rsidP="0079380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Compensating Errors</w:t>
            </w: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.</w:t>
            </w:r>
          </w:p>
        </w:tc>
      </w:tr>
      <w:tr w:rsidR="00793802" w:rsidRPr="00ED7E1E" w14:paraId="6A54A7DE" w14:textId="77777777" w:rsidTr="00793802">
        <w:tc>
          <w:tcPr>
            <w:tcW w:w="4186" w:type="dxa"/>
          </w:tcPr>
          <w:p w14:paraId="729DA20E" w14:textId="77777777" w:rsidR="00793802" w:rsidRPr="00ED7E1E" w:rsidRDefault="00793802" w:rsidP="0079380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Errors of complete omission</w:t>
            </w:r>
          </w:p>
        </w:tc>
        <w:tc>
          <w:tcPr>
            <w:tcW w:w="5028" w:type="dxa"/>
          </w:tcPr>
          <w:p w14:paraId="245EF7C9" w14:textId="77777777" w:rsidR="00793802" w:rsidRPr="00ED7E1E" w:rsidRDefault="00793802" w:rsidP="0079380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33333F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>All</w:t>
            </w:r>
            <w:r w:rsidRPr="00ED7E1E">
              <w:rPr>
                <w:rFonts w:ascii="Times New Roman" w:hAnsi="Times New Roman" w:cs="Times New Roman"/>
                <w:color w:val="33333F"/>
                <w:shd w:val="clear" w:color="auto" w:fill="F8F8F8"/>
              </w:rPr>
              <w:t xml:space="preserve"> of these.</w:t>
            </w:r>
          </w:p>
        </w:tc>
      </w:tr>
    </w:tbl>
    <w:p w14:paraId="210436E2" w14:textId="77777777" w:rsidR="00C20112" w:rsidRDefault="00793802" w:rsidP="00C20112">
      <w:pPr>
        <w:spacing w:after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6D2666" w:rsidRPr="006D2666">
        <w:rPr>
          <w:rFonts w:ascii="Times New Roman" w:hAnsi="Times New Roman" w:cs="Times New Roman"/>
          <w:b/>
          <w:bCs/>
          <w:lang w:val="en-US"/>
        </w:rPr>
        <w:t>OR</w:t>
      </w:r>
    </w:p>
    <w:p w14:paraId="373580F9" w14:textId="0C11C6CC" w:rsidR="006D2666" w:rsidRPr="00C20112" w:rsidRDefault="006D2666" w:rsidP="00C20112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6D2666">
        <w:rPr>
          <w:rFonts w:ascii="Times New Roman" w:hAnsi="Times New Roman" w:cs="Times New Roman"/>
          <w:lang w:val="en-US"/>
        </w:rPr>
        <w:t>If wages paid for the installation of new machinery is debited to the wages account, it is ___________.</w:t>
      </w:r>
    </w:p>
    <w:p w14:paraId="2F71D0C4" w14:textId="77777777" w:rsidR="006D2666" w:rsidRDefault="006D2666" w:rsidP="00BF7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lang w:val="en-US"/>
        </w:rPr>
      </w:pPr>
      <w:r w:rsidRPr="006D2666">
        <w:rPr>
          <w:rFonts w:ascii="Times New Roman" w:hAnsi="Times New Roman" w:cs="Times New Roman"/>
          <w:lang w:val="en-US"/>
        </w:rPr>
        <w:t xml:space="preserve">  (a) An error of commission</w:t>
      </w:r>
      <w:r w:rsidRPr="006D2666">
        <w:rPr>
          <w:rFonts w:ascii="Times New Roman" w:hAnsi="Times New Roman" w:cs="Times New Roman"/>
          <w:lang w:val="en-US"/>
        </w:rPr>
        <w:tab/>
      </w:r>
      <w:r w:rsidRPr="006D2666">
        <w:rPr>
          <w:rFonts w:ascii="Times New Roman" w:hAnsi="Times New Roman" w:cs="Times New Roman"/>
          <w:lang w:val="en-US"/>
        </w:rPr>
        <w:tab/>
      </w:r>
      <w:r w:rsidRPr="006D2666">
        <w:rPr>
          <w:rFonts w:ascii="Times New Roman" w:hAnsi="Times New Roman" w:cs="Times New Roman"/>
          <w:lang w:val="en-US"/>
        </w:rPr>
        <w:tab/>
      </w:r>
      <w:r w:rsidRPr="006D2666">
        <w:rPr>
          <w:rFonts w:ascii="Times New Roman" w:hAnsi="Times New Roman" w:cs="Times New Roman"/>
          <w:lang w:val="en-US"/>
        </w:rPr>
        <w:tab/>
        <w:t>(b) An error of principle</w:t>
      </w:r>
    </w:p>
    <w:p w14:paraId="44F84F56" w14:textId="73157E62" w:rsidR="006D2666" w:rsidRPr="006D2666" w:rsidRDefault="00BF7397" w:rsidP="00BF7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6D2666" w:rsidRPr="006D2666">
        <w:rPr>
          <w:rFonts w:ascii="Times New Roman" w:hAnsi="Times New Roman" w:cs="Times New Roman"/>
          <w:lang w:val="en-US"/>
        </w:rPr>
        <w:t xml:space="preserve"> (c) A compensating error</w:t>
      </w:r>
      <w:r w:rsidR="006D2666" w:rsidRPr="006D2666">
        <w:rPr>
          <w:rFonts w:ascii="Times New Roman" w:hAnsi="Times New Roman" w:cs="Times New Roman"/>
          <w:lang w:val="en-US"/>
        </w:rPr>
        <w:tab/>
      </w:r>
      <w:r w:rsidR="006D2666" w:rsidRPr="006D2666">
        <w:rPr>
          <w:rFonts w:ascii="Times New Roman" w:hAnsi="Times New Roman" w:cs="Times New Roman"/>
          <w:lang w:val="en-US"/>
        </w:rPr>
        <w:tab/>
      </w:r>
      <w:r w:rsidR="006D2666" w:rsidRPr="006D2666">
        <w:rPr>
          <w:rFonts w:ascii="Times New Roman" w:hAnsi="Times New Roman" w:cs="Times New Roman"/>
          <w:lang w:val="en-US"/>
        </w:rPr>
        <w:tab/>
      </w:r>
      <w:r w:rsidR="006D2666" w:rsidRPr="006D2666">
        <w:rPr>
          <w:rFonts w:ascii="Times New Roman" w:hAnsi="Times New Roman" w:cs="Times New Roman"/>
          <w:lang w:val="en-US"/>
        </w:rPr>
        <w:tab/>
        <w:t>(d) An error of omission</w:t>
      </w:r>
    </w:p>
    <w:p w14:paraId="6C41021A" w14:textId="77777777" w:rsidR="00CB5059" w:rsidRDefault="00793802" w:rsidP="00D67F6D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21.</w:t>
      </w:r>
      <w:r w:rsidR="002A4FC2">
        <w:rPr>
          <w:rFonts w:ascii="Times New Roman" w:hAnsi="Times New Roman" w:cs="Times New Roman"/>
          <w:lang w:val="en-US"/>
        </w:rPr>
        <w:t xml:space="preserve"> Why the following parties are interested in accounting information.</w:t>
      </w:r>
    </w:p>
    <w:p w14:paraId="14FA7E75" w14:textId="2FD41E4D" w:rsidR="002A4FC2" w:rsidRDefault="002A4FC2" w:rsidP="00D67F6D">
      <w:pPr>
        <w:spacing w:after="0"/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a)</w:t>
      </w:r>
      <w:r w:rsidR="00A00888">
        <w:rPr>
          <w:rFonts w:ascii="Times New Roman" w:hAnsi="Times New Roman" w:cs="Times New Roman"/>
          <w:lang w:val="en-US"/>
        </w:rPr>
        <w:t xml:space="preserve"> Investor b</w:t>
      </w:r>
      <w:r>
        <w:rPr>
          <w:rFonts w:ascii="Times New Roman" w:hAnsi="Times New Roman" w:cs="Times New Roman"/>
          <w:lang w:val="en-US"/>
        </w:rPr>
        <w:t>) Government</w:t>
      </w:r>
    </w:p>
    <w:p w14:paraId="68D20E44" w14:textId="77777777" w:rsidR="002A4FC2" w:rsidRDefault="002A4FC2" w:rsidP="00D67F6D">
      <w:pPr>
        <w:spacing w:after="0"/>
        <w:rPr>
          <w:rFonts w:ascii="Times New Roman" w:hAnsi="Times New Roman" w:cs="Times New Roman"/>
          <w:b/>
          <w:lang w:val="en-US"/>
        </w:rPr>
      </w:pPr>
      <w:r w:rsidRPr="002A4FC2">
        <w:rPr>
          <w:rFonts w:ascii="Times New Roman" w:hAnsi="Times New Roman" w:cs="Times New Roman"/>
          <w:b/>
          <w:lang w:val="en-US"/>
        </w:rPr>
        <w:t>OR</w:t>
      </w:r>
    </w:p>
    <w:p w14:paraId="5D7A36A5" w14:textId="77777777" w:rsidR="002A4FC2" w:rsidRDefault="002A4FC2" w:rsidP="00D67F6D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Explain the following terms with examples:</w:t>
      </w:r>
    </w:p>
    <w:p w14:paraId="348F4005" w14:textId="79963436" w:rsidR="002A4FC2" w:rsidRPr="002A4FC2" w:rsidRDefault="002A4FC2" w:rsidP="00D67F6D">
      <w:pPr>
        <w:spacing w:after="0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a)</w:t>
      </w:r>
      <w:r w:rsidR="00A00888">
        <w:rPr>
          <w:rFonts w:ascii="Times New Roman" w:hAnsi="Times New Roman" w:cs="Times New Roman"/>
          <w:lang w:val="en-US"/>
        </w:rPr>
        <w:t xml:space="preserve"> Insolvent</w:t>
      </w:r>
    </w:p>
    <w:p w14:paraId="7697BEC1" w14:textId="1B23A578" w:rsidR="002A4FC2" w:rsidRDefault="002A4FC2" w:rsidP="00D67F6D">
      <w:pPr>
        <w:spacing w:after="0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b)</w:t>
      </w:r>
      <w:r w:rsidR="00A00888">
        <w:rPr>
          <w:rFonts w:ascii="Times New Roman" w:hAnsi="Times New Roman" w:cs="Times New Roman"/>
          <w:lang w:val="en-US"/>
        </w:rPr>
        <w:t xml:space="preserve"> </w:t>
      </w:r>
      <w:r w:rsidR="00A00888" w:rsidRPr="002A4FC2">
        <w:rPr>
          <w:rFonts w:ascii="Times New Roman" w:hAnsi="Times New Roman" w:cs="Times New Roman"/>
          <w:lang w:val="en-US"/>
        </w:rPr>
        <w:t>Non-Current</w:t>
      </w:r>
      <w:r w:rsidRPr="002A4FC2">
        <w:rPr>
          <w:rFonts w:ascii="Times New Roman" w:hAnsi="Times New Roman" w:cs="Times New Roman"/>
          <w:lang w:val="en-US"/>
        </w:rPr>
        <w:t xml:space="preserve"> Assets</w:t>
      </w:r>
    </w:p>
    <w:p w14:paraId="367DE222" w14:textId="77777777" w:rsidR="002A4FC2" w:rsidRDefault="002A4FC2" w:rsidP="002A4FC2">
      <w:pPr>
        <w:spacing w:after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22. Define accounting standard. Explain its any 2 objectives.</w:t>
      </w:r>
    </w:p>
    <w:p w14:paraId="1658FB1C" w14:textId="3AD775EF" w:rsidR="002A4FC2" w:rsidRDefault="002A4FC2" w:rsidP="002A4FC2">
      <w:pPr>
        <w:spacing w:after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23. Difference between </w:t>
      </w:r>
      <w:r w:rsidR="00A00888">
        <w:rPr>
          <w:rFonts w:ascii="Times New Roman" w:hAnsi="Times New Roman" w:cs="Times New Roman"/>
          <w:lang w:val="en-US"/>
        </w:rPr>
        <w:t>J</w:t>
      </w:r>
      <w:r>
        <w:rPr>
          <w:rFonts w:ascii="Times New Roman" w:hAnsi="Times New Roman" w:cs="Times New Roman"/>
          <w:lang w:val="en-US"/>
        </w:rPr>
        <w:t>ournal and Ledger.</w:t>
      </w:r>
      <w:r w:rsidR="00A00888"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any 3)</w:t>
      </w:r>
    </w:p>
    <w:p w14:paraId="6EA622F5" w14:textId="77777777" w:rsidR="0056035B" w:rsidRPr="0056035B" w:rsidRDefault="0056035B" w:rsidP="0056035B">
      <w:pPr>
        <w:spacing w:after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24.</w:t>
      </w:r>
      <w:r w:rsidRPr="0056035B">
        <w:t xml:space="preserve"> </w:t>
      </w:r>
      <w:r w:rsidRPr="0056035B">
        <w:rPr>
          <w:rFonts w:ascii="Times New Roman" w:hAnsi="Times New Roman" w:cs="Times New Roman"/>
          <w:lang w:val="en-US"/>
        </w:rPr>
        <w:t>Enter the following transactions in a Single Column Cash Book and post them in the Ledger.</w:t>
      </w:r>
    </w:p>
    <w:p w14:paraId="7697FD46" w14:textId="77777777" w:rsidR="0056035B" w:rsidRPr="0056035B" w:rsidRDefault="0056035B" w:rsidP="0056035B">
      <w:pPr>
        <w:spacing w:after="240"/>
        <w:rPr>
          <w:rFonts w:ascii="Times New Roman" w:hAnsi="Times New Roman" w:cs="Times New Roman"/>
          <w:lang w:val="en-US"/>
        </w:rPr>
      </w:pPr>
      <w:r w:rsidRPr="0056035B">
        <w:rPr>
          <w:rFonts w:ascii="Times New Roman" w:hAnsi="Times New Roman" w:cs="Times New Roman"/>
          <w:lang w:val="en-US"/>
        </w:rPr>
        <w:t>2023</w:t>
      </w:r>
    </w:p>
    <w:p w14:paraId="3FDC5267" w14:textId="77777777" w:rsidR="0056035B" w:rsidRPr="0056035B" w:rsidRDefault="0056035B" w:rsidP="0056035B">
      <w:pPr>
        <w:spacing w:after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April 1 </w:t>
      </w:r>
      <w:r w:rsidR="004427BE">
        <w:rPr>
          <w:rFonts w:ascii="Times New Roman" w:hAnsi="Times New Roman" w:cs="Times New Roman"/>
          <w:lang w:val="en-US"/>
        </w:rPr>
        <w:t xml:space="preserve">  </w:t>
      </w:r>
      <w:r w:rsidRPr="0056035B">
        <w:rPr>
          <w:rFonts w:ascii="Times New Roman" w:hAnsi="Times New Roman" w:cs="Times New Roman"/>
          <w:lang w:val="en-US"/>
        </w:rPr>
        <w:t>Cash in Hand</w:t>
      </w:r>
      <w:r w:rsidR="004427BE">
        <w:rPr>
          <w:rFonts w:ascii="Times New Roman" w:hAnsi="Times New Roman" w:cs="Times New Roman"/>
          <w:lang w:val="en-US"/>
        </w:rPr>
        <w:t xml:space="preserve">                       50,000</w:t>
      </w:r>
    </w:p>
    <w:p w14:paraId="02520985" w14:textId="77777777" w:rsidR="0056035B" w:rsidRPr="0056035B" w:rsidRDefault="0056035B" w:rsidP="0056035B">
      <w:pPr>
        <w:spacing w:after="240"/>
        <w:rPr>
          <w:rFonts w:ascii="Times New Roman" w:hAnsi="Times New Roman" w:cs="Times New Roman"/>
          <w:lang w:val="en-US"/>
        </w:rPr>
      </w:pPr>
      <w:r w:rsidRPr="0056035B">
        <w:rPr>
          <w:rFonts w:ascii="Times New Roman" w:hAnsi="Times New Roman" w:cs="Times New Roman"/>
          <w:lang w:val="en-US"/>
        </w:rPr>
        <w:t>April 5</w:t>
      </w:r>
      <w:r w:rsidR="004427BE">
        <w:rPr>
          <w:rFonts w:ascii="Times New Roman" w:hAnsi="Times New Roman" w:cs="Times New Roman"/>
          <w:lang w:val="en-US"/>
        </w:rPr>
        <w:t xml:space="preserve">  </w:t>
      </w:r>
      <w:r w:rsidRPr="0056035B">
        <w:rPr>
          <w:rFonts w:ascii="Times New Roman" w:hAnsi="Times New Roman" w:cs="Times New Roman"/>
          <w:lang w:val="en-US"/>
        </w:rPr>
        <w:t xml:space="preserve"> Cash purchases</w:t>
      </w:r>
      <w:r w:rsidR="004427BE">
        <w:rPr>
          <w:rFonts w:ascii="Times New Roman" w:hAnsi="Times New Roman" w:cs="Times New Roman"/>
          <w:lang w:val="en-US"/>
        </w:rPr>
        <w:t xml:space="preserve">                     10,000</w:t>
      </w:r>
    </w:p>
    <w:p w14:paraId="2043ED77" w14:textId="77777777" w:rsidR="0056035B" w:rsidRPr="0056035B" w:rsidRDefault="0056035B" w:rsidP="0056035B">
      <w:pPr>
        <w:spacing w:after="240"/>
        <w:rPr>
          <w:rFonts w:ascii="Times New Roman" w:hAnsi="Times New Roman" w:cs="Times New Roman"/>
          <w:lang w:val="en-US"/>
        </w:rPr>
      </w:pPr>
      <w:r w:rsidRPr="0056035B">
        <w:rPr>
          <w:rFonts w:ascii="Times New Roman" w:hAnsi="Times New Roman" w:cs="Times New Roman"/>
          <w:lang w:val="en-US"/>
        </w:rPr>
        <w:t xml:space="preserve">April 8 </w:t>
      </w:r>
      <w:r w:rsidR="004427BE">
        <w:rPr>
          <w:rFonts w:ascii="Times New Roman" w:hAnsi="Times New Roman" w:cs="Times New Roman"/>
          <w:lang w:val="en-US"/>
        </w:rPr>
        <w:t xml:space="preserve">   </w:t>
      </w:r>
      <w:r w:rsidRPr="0056035B">
        <w:rPr>
          <w:rFonts w:ascii="Times New Roman" w:hAnsi="Times New Roman" w:cs="Times New Roman"/>
          <w:lang w:val="en-US"/>
        </w:rPr>
        <w:t>Cash sales</w:t>
      </w:r>
      <w:r w:rsidR="004427BE">
        <w:rPr>
          <w:rFonts w:ascii="Times New Roman" w:hAnsi="Times New Roman" w:cs="Times New Roman"/>
          <w:lang w:val="en-US"/>
        </w:rPr>
        <w:t xml:space="preserve">                            8,000</w:t>
      </w:r>
    </w:p>
    <w:p w14:paraId="68F99FE8" w14:textId="226B4E68" w:rsidR="0056035B" w:rsidRPr="0056035B" w:rsidRDefault="0056035B" w:rsidP="0056035B">
      <w:pPr>
        <w:spacing w:after="240"/>
        <w:rPr>
          <w:rFonts w:ascii="Times New Roman" w:hAnsi="Times New Roman" w:cs="Times New Roman"/>
          <w:lang w:val="en-US"/>
        </w:rPr>
      </w:pPr>
      <w:r w:rsidRPr="0056035B">
        <w:rPr>
          <w:rFonts w:ascii="Times New Roman" w:hAnsi="Times New Roman" w:cs="Times New Roman"/>
          <w:lang w:val="en-US"/>
        </w:rPr>
        <w:t xml:space="preserve">April </w:t>
      </w:r>
      <w:r w:rsidR="00A00888" w:rsidRPr="0056035B">
        <w:rPr>
          <w:rFonts w:ascii="Times New Roman" w:hAnsi="Times New Roman" w:cs="Times New Roman"/>
          <w:lang w:val="en-US"/>
        </w:rPr>
        <w:t>15</w:t>
      </w:r>
      <w:r w:rsidR="00A00888">
        <w:rPr>
          <w:rFonts w:ascii="Times New Roman" w:hAnsi="Times New Roman" w:cs="Times New Roman"/>
          <w:lang w:val="en-US"/>
        </w:rPr>
        <w:t xml:space="preserve"> </w:t>
      </w:r>
      <w:r w:rsidR="00A00888" w:rsidRPr="0056035B">
        <w:rPr>
          <w:rFonts w:ascii="Times New Roman" w:hAnsi="Times New Roman" w:cs="Times New Roman"/>
          <w:lang w:val="en-US"/>
        </w:rPr>
        <w:t>Purchased</w:t>
      </w:r>
      <w:r w:rsidRPr="0056035B">
        <w:rPr>
          <w:rFonts w:ascii="Times New Roman" w:hAnsi="Times New Roman" w:cs="Times New Roman"/>
          <w:lang w:val="en-US"/>
        </w:rPr>
        <w:t xml:space="preserve"> furniture</w:t>
      </w:r>
      <w:r w:rsidR="004427BE">
        <w:rPr>
          <w:rFonts w:ascii="Times New Roman" w:hAnsi="Times New Roman" w:cs="Times New Roman"/>
          <w:lang w:val="en-US"/>
        </w:rPr>
        <w:t xml:space="preserve">             5,000</w:t>
      </w:r>
    </w:p>
    <w:p w14:paraId="4B788888" w14:textId="2E424B6A" w:rsidR="0056035B" w:rsidRDefault="0056035B" w:rsidP="0056035B">
      <w:pPr>
        <w:spacing w:after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April </w:t>
      </w:r>
      <w:r w:rsidR="00A00888">
        <w:rPr>
          <w:rFonts w:ascii="Times New Roman" w:hAnsi="Times New Roman" w:cs="Times New Roman"/>
          <w:lang w:val="en-US"/>
        </w:rPr>
        <w:t>25 Received</w:t>
      </w:r>
      <w:r>
        <w:rPr>
          <w:rFonts w:ascii="Times New Roman" w:hAnsi="Times New Roman" w:cs="Times New Roman"/>
          <w:lang w:val="en-US"/>
        </w:rPr>
        <w:t xml:space="preserve"> commission</w:t>
      </w:r>
      <w:r w:rsidR="004427BE">
        <w:rPr>
          <w:rFonts w:ascii="Times New Roman" w:hAnsi="Times New Roman" w:cs="Times New Roman"/>
          <w:lang w:val="en-US"/>
        </w:rPr>
        <w:t xml:space="preserve">          1,000</w:t>
      </w:r>
    </w:p>
    <w:p w14:paraId="6A1AAFE8" w14:textId="1A752175" w:rsidR="002A4FC2" w:rsidRDefault="0056035B" w:rsidP="0056035B">
      <w:pPr>
        <w:spacing w:after="240"/>
        <w:rPr>
          <w:rFonts w:ascii="Times New Roman" w:hAnsi="Times New Roman" w:cs="Times New Roman"/>
          <w:lang w:val="en-US"/>
        </w:rPr>
      </w:pPr>
      <w:r w:rsidRPr="0056035B">
        <w:rPr>
          <w:rFonts w:ascii="Times New Roman" w:hAnsi="Times New Roman" w:cs="Times New Roman"/>
          <w:lang w:val="en-US"/>
        </w:rPr>
        <w:lastRenderedPageBreak/>
        <w:t xml:space="preserve">April </w:t>
      </w:r>
      <w:r w:rsidR="00A00888" w:rsidRPr="0056035B">
        <w:rPr>
          <w:rFonts w:ascii="Times New Roman" w:hAnsi="Times New Roman" w:cs="Times New Roman"/>
          <w:lang w:val="en-US"/>
        </w:rPr>
        <w:t>30</w:t>
      </w:r>
      <w:r w:rsidR="00A00888">
        <w:rPr>
          <w:rFonts w:ascii="Times New Roman" w:hAnsi="Times New Roman" w:cs="Times New Roman"/>
          <w:lang w:val="en-US"/>
        </w:rPr>
        <w:t xml:space="preserve"> </w:t>
      </w:r>
      <w:r w:rsidR="00A00888" w:rsidRPr="0056035B">
        <w:rPr>
          <w:rFonts w:ascii="Times New Roman" w:hAnsi="Times New Roman" w:cs="Times New Roman"/>
          <w:lang w:val="en-US"/>
        </w:rPr>
        <w:t>Paid</w:t>
      </w:r>
      <w:r w:rsidRPr="0056035B">
        <w:rPr>
          <w:rFonts w:ascii="Times New Roman" w:hAnsi="Times New Roman" w:cs="Times New Roman"/>
          <w:lang w:val="en-US"/>
        </w:rPr>
        <w:t xml:space="preserve"> rent</w:t>
      </w:r>
      <w:r w:rsidR="004427BE">
        <w:rPr>
          <w:rFonts w:ascii="Times New Roman" w:hAnsi="Times New Roman" w:cs="Times New Roman"/>
          <w:lang w:val="en-US"/>
        </w:rPr>
        <w:t xml:space="preserve">                                6,000</w:t>
      </w:r>
    </w:p>
    <w:p w14:paraId="1CDB43B4" w14:textId="77777777" w:rsidR="00AD317D" w:rsidRPr="00AD317D" w:rsidRDefault="00AD317D" w:rsidP="0056035B">
      <w:pPr>
        <w:spacing w:after="240"/>
        <w:rPr>
          <w:rFonts w:ascii="Times New Roman" w:hAnsi="Times New Roman" w:cs="Times New Roman"/>
          <w:b/>
          <w:lang w:val="en-US"/>
        </w:rPr>
      </w:pPr>
      <w:r w:rsidRPr="00AD317D">
        <w:rPr>
          <w:rFonts w:ascii="Times New Roman" w:hAnsi="Times New Roman" w:cs="Times New Roman"/>
          <w:b/>
          <w:lang w:val="en-US"/>
        </w:rPr>
        <w:t>OR</w:t>
      </w:r>
    </w:p>
    <w:p w14:paraId="22C123DD" w14:textId="77777777" w:rsidR="002A4FC2" w:rsidRDefault="002A4FC2" w:rsidP="002A4FC2">
      <w:pPr>
        <w:pStyle w:val="ListParagraph"/>
        <w:spacing w:after="240"/>
        <w:rPr>
          <w:rFonts w:ascii="Times New Roman" w:hAnsi="Times New Roman" w:cs="Times New Roman"/>
          <w:lang w:val="en-US"/>
        </w:rPr>
      </w:pPr>
    </w:p>
    <w:p w14:paraId="66899619" w14:textId="77777777" w:rsidR="00332479" w:rsidRDefault="00332479" w:rsidP="00332479">
      <w:pPr>
        <w:pStyle w:val="ListParagraph"/>
        <w:spacing w:after="240"/>
        <w:rPr>
          <w:rFonts w:ascii="Times New Roman" w:hAnsi="Times New Roman" w:cs="Times New Roman"/>
          <w:lang w:val="en-US"/>
        </w:rPr>
      </w:pPr>
      <w:r w:rsidRPr="00332479">
        <w:rPr>
          <w:rFonts w:ascii="Times New Roman" w:hAnsi="Times New Roman" w:cs="Times New Roman"/>
          <w:lang w:val="en-US"/>
        </w:rPr>
        <w:t>From the following transactions of M/s. Ridhima Sales, Kolkata, prepare Sales Book:</w:t>
      </w:r>
    </w:p>
    <w:p w14:paraId="47501B7E" w14:textId="77777777" w:rsidR="00332479" w:rsidRPr="00332479" w:rsidRDefault="00332479" w:rsidP="00332479">
      <w:pPr>
        <w:pStyle w:val="ListParagraph"/>
        <w:spacing w:after="240"/>
        <w:rPr>
          <w:rFonts w:ascii="Times New Roman" w:hAnsi="Times New Roman" w:cs="Times New Roman"/>
          <w:lang w:val="en-US"/>
        </w:rPr>
      </w:pPr>
      <w:r w:rsidRPr="00332479">
        <w:rPr>
          <w:rFonts w:ascii="Times New Roman" w:hAnsi="Times New Roman" w:cs="Times New Roman"/>
          <w:lang w:val="en-US"/>
        </w:rPr>
        <w:t xml:space="preserve"> 2023</w:t>
      </w:r>
    </w:p>
    <w:p w14:paraId="673B8584" w14:textId="77777777" w:rsidR="00332479" w:rsidRDefault="00332479" w:rsidP="00332479">
      <w:pPr>
        <w:pStyle w:val="ListParagraph"/>
        <w:spacing w:after="240"/>
        <w:rPr>
          <w:rFonts w:ascii="Times New Roman" w:hAnsi="Times New Roman" w:cs="Times New Roman"/>
          <w:lang w:val="en-US"/>
        </w:rPr>
      </w:pPr>
      <w:r w:rsidRPr="00332479">
        <w:rPr>
          <w:rFonts w:ascii="Times New Roman" w:hAnsi="Times New Roman" w:cs="Times New Roman"/>
          <w:b/>
          <w:lang w:val="en-US"/>
        </w:rPr>
        <w:t>March 1</w:t>
      </w:r>
      <w:r>
        <w:rPr>
          <w:rFonts w:ascii="Times New Roman" w:hAnsi="Times New Roman" w:cs="Times New Roman"/>
          <w:lang w:val="en-US"/>
        </w:rPr>
        <w:t xml:space="preserve">    </w:t>
      </w:r>
      <w:r w:rsidRPr="00332479">
        <w:rPr>
          <w:rFonts w:ascii="Times New Roman" w:hAnsi="Times New Roman" w:cs="Times New Roman"/>
          <w:lang w:val="en-US"/>
        </w:rPr>
        <w:t xml:space="preserve"> Sold to M/s Gayatri Tea, Assam, vide Invoice No. 2005, 3 chests of tea for ₹ </w:t>
      </w:r>
      <w:r>
        <w:rPr>
          <w:rFonts w:ascii="Times New Roman" w:hAnsi="Times New Roman" w:cs="Times New Roman"/>
          <w:lang w:val="en-US"/>
        </w:rPr>
        <w:t xml:space="preserve">            </w:t>
      </w:r>
      <w:r w:rsidRPr="00332479">
        <w:rPr>
          <w:rFonts w:ascii="Times New Roman" w:hAnsi="Times New Roman" w:cs="Times New Roman"/>
          <w:lang w:val="en-US"/>
        </w:rPr>
        <w:t xml:space="preserve">5,000 per chest less Trade discount @ 5% </w:t>
      </w:r>
    </w:p>
    <w:p w14:paraId="717E0380" w14:textId="77777777" w:rsidR="00332479" w:rsidRDefault="00332479" w:rsidP="00332479">
      <w:pPr>
        <w:pStyle w:val="ListParagraph"/>
        <w:spacing w:after="240"/>
        <w:rPr>
          <w:rFonts w:ascii="Times New Roman" w:hAnsi="Times New Roman" w:cs="Times New Roman"/>
          <w:lang w:val="en-US"/>
        </w:rPr>
      </w:pPr>
      <w:r w:rsidRPr="00332479">
        <w:rPr>
          <w:rFonts w:ascii="Times New Roman" w:hAnsi="Times New Roman" w:cs="Times New Roman"/>
          <w:b/>
          <w:lang w:val="en-US"/>
        </w:rPr>
        <w:t>March 4</w:t>
      </w:r>
      <w:r w:rsidRPr="00332479">
        <w:rPr>
          <w:rFonts w:ascii="Times New Roman" w:hAnsi="Times New Roman" w:cs="Times New Roman"/>
          <w:lang w:val="en-US"/>
        </w:rPr>
        <w:t xml:space="preserve">     Sold to M/s Mohan &amp; Sons, Kolkata vide Invoice No. 2006, 20 kg Amul Butter </w:t>
      </w:r>
      <w:r>
        <w:rPr>
          <w:rFonts w:ascii="Times New Roman" w:hAnsi="Times New Roman" w:cs="Times New Roman"/>
          <w:lang w:val="en-US"/>
        </w:rPr>
        <w:t xml:space="preserve">  </w:t>
      </w:r>
      <w:r w:rsidRPr="00332479">
        <w:rPr>
          <w:rFonts w:ascii="Times New Roman" w:hAnsi="Times New Roman" w:cs="Times New Roman"/>
          <w:lang w:val="en-US"/>
        </w:rPr>
        <w:t>@250 per kg less Trade discount @ 5%</w:t>
      </w:r>
    </w:p>
    <w:p w14:paraId="0A592A95" w14:textId="0C7C65DF" w:rsidR="00332479" w:rsidRDefault="00332479" w:rsidP="00332479">
      <w:pPr>
        <w:pStyle w:val="ListParagraph"/>
        <w:spacing w:after="240"/>
        <w:rPr>
          <w:rFonts w:ascii="Times New Roman" w:hAnsi="Times New Roman" w:cs="Times New Roman"/>
          <w:lang w:val="en-US"/>
        </w:rPr>
      </w:pPr>
      <w:r w:rsidRPr="00332479">
        <w:rPr>
          <w:rFonts w:ascii="Times New Roman" w:hAnsi="Times New Roman" w:cs="Times New Roman"/>
          <w:b/>
          <w:lang w:val="en-US"/>
        </w:rPr>
        <w:t>March 5</w:t>
      </w:r>
      <w:r w:rsidRPr="0033247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</w:t>
      </w:r>
      <w:r w:rsidRPr="00332479">
        <w:rPr>
          <w:rFonts w:ascii="Times New Roman" w:hAnsi="Times New Roman" w:cs="Times New Roman"/>
          <w:lang w:val="en-US"/>
        </w:rPr>
        <w:t xml:space="preserve">Sold to M/s. Garry Sons, Delhi vide Invoice No. 2007, 20 kg Assam Tea 600 per </w:t>
      </w:r>
      <w:r>
        <w:rPr>
          <w:rFonts w:ascii="Times New Roman" w:hAnsi="Times New Roman" w:cs="Times New Roman"/>
          <w:lang w:val="en-US"/>
        </w:rPr>
        <w:t xml:space="preserve">  </w:t>
      </w:r>
      <w:r w:rsidRPr="00332479">
        <w:rPr>
          <w:rFonts w:ascii="Times New Roman" w:hAnsi="Times New Roman" w:cs="Times New Roman"/>
          <w:lang w:val="en-US"/>
        </w:rPr>
        <w:t xml:space="preserve">kg less Trade discount @5%. </w:t>
      </w:r>
    </w:p>
    <w:p w14:paraId="19C34AF5" w14:textId="77777777" w:rsidR="00AD317D" w:rsidRPr="00332479" w:rsidRDefault="00332479" w:rsidP="00332479">
      <w:pPr>
        <w:pStyle w:val="ListParagraph"/>
        <w:spacing w:after="240"/>
        <w:rPr>
          <w:rFonts w:ascii="Times New Roman" w:hAnsi="Times New Roman" w:cs="Times New Roman"/>
          <w:lang w:val="en-US"/>
        </w:rPr>
      </w:pPr>
      <w:r w:rsidRPr="00332479">
        <w:rPr>
          <w:rFonts w:ascii="Times New Roman" w:hAnsi="Times New Roman" w:cs="Times New Roman"/>
          <w:b/>
          <w:lang w:val="en-US"/>
        </w:rPr>
        <w:t>March 6</w:t>
      </w:r>
      <w:r w:rsidRPr="0033247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</w:t>
      </w:r>
      <w:r w:rsidRPr="00332479">
        <w:rPr>
          <w:rFonts w:ascii="Times New Roman" w:hAnsi="Times New Roman" w:cs="Times New Roman"/>
          <w:lang w:val="en-US"/>
        </w:rPr>
        <w:t>Sold 10 kg Amul Butter to Ganguli Bros. for cash @ 250 per kg</w:t>
      </w:r>
    </w:p>
    <w:p w14:paraId="741F4EA6" w14:textId="77777777" w:rsidR="002A4FC2" w:rsidRPr="00332479" w:rsidRDefault="002A4FC2" w:rsidP="002A4FC2">
      <w:pPr>
        <w:pStyle w:val="ListParagraph"/>
        <w:spacing w:after="240"/>
        <w:rPr>
          <w:rFonts w:ascii="Times New Roman" w:hAnsi="Times New Roman" w:cs="Times New Roman"/>
          <w:b/>
          <w:lang w:val="en-US"/>
        </w:rPr>
      </w:pPr>
    </w:p>
    <w:p w14:paraId="7019389A" w14:textId="77777777" w:rsidR="00332479" w:rsidRDefault="00332479" w:rsidP="002A4FC2">
      <w:pPr>
        <w:pStyle w:val="ListParagraph"/>
        <w:spacing w:after="240"/>
        <w:rPr>
          <w:rFonts w:ascii="Times New Roman" w:hAnsi="Times New Roman" w:cs="Times New Roman"/>
          <w:lang w:val="en-US"/>
        </w:rPr>
      </w:pPr>
      <w:r w:rsidRPr="00332479">
        <w:rPr>
          <w:rFonts w:ascii="Times New Roman" w:hAnsi="Times New Roman" w:cs="Times New Roman"/>
          <w:b/>
          <w:lang w:val="en-US"/>
        </w:rPr>
        <w:t>March 7</w:t>
      </w:r>
      <w:r>
        <w:rPr>
          <w:rFonts w:ascii="Times New Roman" w:hAnsi="Times New Roman" w:cs="Times New Roman"/>
          <w:b/>
          <w:lang w:val="en-US"/>
        </w:rPr>
        <w:t xml:space="preserve">     </w:t>
      </w:r>
      <w:r>
        <w:rPr>
          <w:rFonts w:ascii="Times New Roman" w:hAnsi="Times New Roman" w:cs="Times New Roman"/>
          <w:lang w:val="en-US"/>
        </w:rPr>
        <w:t xml:space="preserve">Sold office furniture to </w:t>
      </w:r>
      <w:proofErr w:type="spellStart"/>
      <w:r>
        <w:rPr>
          <w:rFonts w:ascii="Times New Roman" w:hAnsi="Times New Roman" w:cs="Times New Roman"/>
          <w:lang w:val="en-US"/>
        </w:rPr>
        <w:t>Raman&amp;co</w:t>
      </w:r>
      <w:proofErr w:type="spellEnd"/>
      <w:r>
        <w:rPr>
          <w:rFonts w:ascii="Times New Roman" w:hAnsi="Times New Roman" w:cs="Times New Roman"/>
          <w:lang w:val="en-US"/>
        </w:rPr>
        <w:t>. for rs.10,000.</w:t>
      </w:r>
    </w:p>
    <w:p w14:paraId="129D675B" w14:textId="77777777" w:rsidR="00332479" w:rsidRDefault="00332479" w:rsidP="002A4FC2">
      <w:pPr>
        <w:pStyle w:val="ListParagraph"/>
        <w:spacing w:after="240"/>
        <w:rPr>
          <w:rFonts w:ascii="Times New Roman" w:hAnsi="Times New Roman" w:cs="Times New Roman"/>
          <w:lang w:val="en-US"/>
        </w:rPr>
      </w:pPr>
    </w:p>
    <w:p w14:paraId="3B92C7D4" w14:textId="77777777" w:rsidR="00332479" w:rsidRDefault="00332479" w:rsidP="002A4FC2">
      <w:pPr>
        <w:pStyle w:val="ListParagraph"/>
        <w:spacing w:after="240"/>
        <w:rPr>
          <w:rFonts w:ascii="Times New Roman" w:hAnsi="Times New Roman" w:cs="Times New Roman"/>
          <w:lang w:val="en-US"/>
        </w:rPr>
      </w:pPr>
    </w:p>
    <w:p w14:paraId="0908EB95" w14:textId="77777777" w:rsidR="00332479" w:rsidRDefault="00332479" w:rsidP="00332479">
      <w:pPr>
        <w:pStyle w:val="ListParagraph"/>
        <w:spacing w:after="240"/>
        <w:ind w:left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25. Raja traders purchased on 1</w:t>
      </w:r>
      <w:r w:rsidRPr="00332479">
        <w:rPr>
          <w:rFonts w:ascii="Times New Roman" w:hAnsi="Times New Roman" w:cs="Times New Roman"/>
          <w:vertAlign w:val="superscript"/>
          <w:lang w:val="en-US"/>
        </w:rPr>
        <w:t>st</w:t>
      </w:r>
      <w:r>
        <w:rPr>
          <w:rFonts w:ascii="Times New Roman" w:hAnsi="Times New Roman" w:cs="Times New Roman"/>
          <w:lang w:val="en-US"/>
        </w:rPr>
        <w:t xml:space="preserve"> april,</w:t>
      </w:r>
      <w:proofErr w:type="gramStart"/>
      <w:r>
        <w:rPr>
          <w:rFonts w:ascii="Times New Roman" w:hAnsi="Times New Roman" w:cs="Times New Roman"/>
          <w:lang w:val="en-US"/>
        </w:rPr>
        <w:t>2020 ,</w:t>
      </w:r>
      <w:proofErr w:type="gramEnd"/>
      <w:r>
        <w:rPr>
          <w:rFonts w:ascii="Times New Roman" w:hAnsi="Times New Roman" w:cs="Times New Roman"/>
          <w:lang w:val="en-US"/>
        </w:rPr>
        <w:t xml:space="preserve"> a second</w:t>
      </w:r>
      <w:r w:rsidR="0041011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hand Machine for </w:t>
      </w:r>
      <w:proofErr w:type="spellStart"/>
      <w:r>
        <w:rPr>
          <w:rFonts w:ascii="Times New Roman" w:hAnsi="Times New Roman" w:cs="Times New Roman"/>
          <w:lang w:val="en-US"/>
        </w:rPr>
        <w:t>rs</w:t>
      </w:r>
      <w:proofErr w:type="spellEnd"/>
      <w:r>
        <w:rPr>
          <w:rFonts w:ascii="Times New Roman" w:hAnsi="Times New Roman" w:cs="Times New Roman"/>
          <w:lang w:val="en-US"/>
        </w:rPr>
        <w:t xml:space="preserve"> 180,000 .Further expense of </w:t>
      </w:r>
      <w:proofErr w:type="spellStart"/>
      <w:r>
        <w:rPr>
          <w:rFonts w:ascii="Times New Roman" w:hAnsi="Times New Roman" w:cs="Times New Roman"/>
          <w:lang w:val="en-US"/>
        </w:rPr>
        <w:t>rs</w:t>
      </w:r>
      <w:proofErr w:type="spellEnd"/>
      <w:r>
        <w:rPr>
          <w:rFonts w:ascii="Times New Roman" w:hAnsi="Times New Roman" w:cs="Times New Roman"/>
          <w:lang w:val="en-US"/>
        </w:rPr>
        <w:t xml:space="preserve"> 20,000 was incurred to improve  its technical reliability. Useful life of Machinery is estimated to be</w:t>
      </w:r>
      <w:r w:rsidR="0041011D">
        <w:rPr>
          <w:rFonts w:ascii="Times New Roman" w:hAnsi="Times New Roman" w:cs="Times New Roman"/>
          <w:lang w:val="en-US"/>
        </w:rPr>
        <w:t xml:space="preserve">10 years. Maintenance during the year </w:t>
      </w:r>
      <w:proofErr w:type="gramStart"/>
      <w:r w:rsidR="0041011D">
        <w:rPr>
          <w:rFonts w:ascii="Times New Roman" w:hAnsi="Times New Roman" w:cs="Times New Roman"/>
          <w:lang w:val="en-US"/>
        </w:rPr>
        <w:t xml:space="preserve">was 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rs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10,000.</w:t>
      </w:r>
    </w:p>
    <w:p w14:paraId="36426542" w14:textId="77777777" w:rsidR="00332479" w:rsidRDefault="00332479" w:rsidP="00332479">
      <w:pPr>
        <w:pStyle w:val="ListParagraph"/>
        <w:spacing w:after="240"/>
        <w:ind w:left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On 1</w:t>
      </w:r>
      <w:r w:rsidRPr="00332479">
        <w:rPr>
          <w:rFonts w:ascii="Times New Roman" w:hAnsi="Times New Roman" w:cs="Times New Roman"/>
          <w:vertAlign w:val="superscript"/>
          <w:lang w:val="en-US"/>
        </w:rPr>
        <w:t>st</w:t>
      </w:r>
      <w:r>
        <w:rPr>
          <w:rFonts w:ascii="Times New Roman" w:hAnsi="Times New Roman" w:cs="Times New Roman"/>
          <w:lang w:val="en-US"/>
        </w:rPr>
        <w:t xml:space="preserve"> July ,202</w:t>
      </w:r>
      <w:r w:rsidR="001E61F8">
        <w:rPr>
          <w:rFonts w:ascii="Times New Roman" w:hAnsi="Times New Roman" w:cs="Times New Roman"/>
          <w:lang w:val="en-US"/>
        </w:rPr>
        <w:t>1, additional machinery costing rs100,000 was purchased.</w:t>
      </w:r>
    </w:p>
    <w:p w14:paraId="2C335C4F" w14:textId="77777777" w:rsidR="001E61F8" w:rsidRDefault="001E61F8" w:rsidP="00332479">
      <w:pPr>
        <w:pStyle w:val="ListParagraph"/>
        <w:spacing w:after="240"/>
        <w:ind w:left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Depreciation is charged @10% </w:t>
      </w:r>
      <w:proofErr w:type="gramStart"/>
      <w:r>
        <w:rPr>
          <w:rFonts w:ascii="Times New Roman" w:hAnsi="Times New Roman" w:cs="Times New Roman"/>
          <w:lang w:val="en-US"/>
        </w:rPr>
        <w:t>p.a. ,</w:t>
      </w:r>
      <w:proofErr w:type="gramEnd"/>
      <w:r w:rsidR="00CC238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Following SLM. Prepare the Machinery account for 2 years ending on 31</w:t>
      </w:r>
      <w:r w:rsidRPr="001E61F8">
        <w:rPr>
          <w:rFonts w:ascii="Times New Roman" w:hAnsi="Times New Roman" w:cs="Times New Roman"/>
          <w:vertAlign w:val="superscript"/>
          <w:lang w:val="en-US"/>
        </w:rPr>
        <w:t>st</w:t>
      </w:r>
      <w:r>
        <w:rPr>
          <w:rFonts w:ascii="Times New Roman" w:hAnsi="Times New Roman" w:cs="Times New Roman"/>
          <w:lang w:val="en-US"/>
        </w:rPr>
        <w:t xml:space="preserve"> march</w:t>
      </w:r>
      <w:r w:rsidR="00CC238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2022</w:t>
      </w:r>
      <w:r w:rsidR="00CC238D">
        <w:rPr>
          <w:rFonts w:ascii="Times New Roman" w:hAnsi="Times New Roman" w:cs="Times New Roman"/>
          <w:lang w:val="en-US"/>
        </w:rPr>
        <w:t>.</w:t>
      </w:r>
    </w:p>
    <w:p w14:paraId="4969198A" w14:textId="77777777" w:rsidR="00CC238D" w:rsidRDefault="00CC238D" w:rsidP="00332479">
      <w:pPr>
        <w:pStyle w:val="ListParagraph"/>
        <w:spacing w:after="240"/>
        <w:ind w:left="0"/>
        <w:rPr>
          <w:rFonts w:ascii="Times New Roman" w:hAnsi="Times New Roman" w:cs="Times New Roman"/>
          <w:lang w:val="en-US"/>
        </w:rPr>
      </w:pPr>
    </w:p>
    <w:p w14:paraId="6005B0FA" w14:textId="77777777" w:rsidR="00CC238D" w:rsidRDefault="00CC238D" w:rsidP="00332479">
      <w:pPr>
        <w:pStyle w:val="ListParagraph"/>
        <w:spacing w:after="240"/>
        <w:ind w:left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26. Explain the term Secret reserve and creation of secret </w:t>
      </w:r>
      <w:proofErr w:type="gramStart"/>
      <w:r>
        <w:rPr>
          <w:rFonts w:ascii="Times New Roman" w:hAnsi="Times New Roman" w:cs="Times New Roman"/>
          <w:lang w:val="en-US"/>
        </w:rPr>
        <w:t>reserve ?</w:t>
      </w:r>
      <w:proofErr w:type="gramEnd"/>
      <w:r>
        <w:rPr>
          <w:rFonts w:ascii="Times New Roman" w:hAnsi="Times New Roman" w:cs="Times New Roman"/>
          <w:lang w:val="en-US"/>
        </w:rPr>
        <w:t xml:space="preserve"> (any 3)</w:t>
      </w:r>
    </w:p>
    <w:p w14:paraId="55634B99" w14:textId="77777777" w:rsidR="00CC238D" w:rsidRDefault="00CC238D" w:rsidP="00332479">
      <w:pPr>
        <w:pStyle w:val="ListParagraph"/>
        <w:spacing w:after="240"/>
        <w:ind w:left="0"/>
        <w:rPr>
          <w:rFonts w:ascii="Times New Roman" w:hAnsi="Times New Roman" w:cs="Times New Roman"/>
          <w:lang w:val="en-US"/>
        </w:rPr>
      </w:pPr>
    </w:p>
    <w:p w14:paraId="5D58122F" w14:textId="77777777" w:rsidR="00215069" w:rsidRPr="00215069" w:rsidRDefault="00CC238D" w:rsidP="00215069">
      <w:pPr>
        <w:pStyle w:val="ListParagraph"/>
        <w:spacing w:after="240"/>
        <w:ind w:left="709" w:hanging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27.</w:t>
      </w:r>
      <w:r w:rsidR="00215069">
        <w:rPr>
          <w:rFonts w:ascii="Times New Roman" w:hAnsi="Times New Roman" w:cs="Times New Roman"/>
          <w:lang w:val="en-US"/>
        </w:rPr>
        <w:t xml:space="preserve"> </w:t>
      </w:r>
      <w:r w:rsidR="00215069" w:rsidRPr="00215069">
        <w:rPr>
          <w:rFonts w:ascii="Times New Roman" w:hAnsi="Times New Roman" w:cs="Times New Roman"/>
          <w:lang w:val="en-US"/>
        </w:rPr>
        <w:t>What will be the effect of the following on the Accounting Equation?</w:t>
      </w:r>
    </w:p>
    <w:p w14:paraId="16BE7A9B" w14:textId="77777777" w:rsidR="00215069" w:rsidRPr="00215069" w:rsidRDefault="00215069" w:rsidP="00215069">
      <w:pPr>
        <w:pStyle w:val="ListParagraph"/>
        <w:spacing w:after="240"/>
        <w:rPr>
          <w:rFonts w:ascii="Times New Roman" w:hAnsi="Times New Roman" w:cs="Times New Roman"/>
          <w:lang w:val="en-US"/>
        </w:rPr>
      </w:pPr>
    </w:p>
    <w:p w14:paraId="24724482" w14:textId="77777777" w:rsidR="00DC5D87" w:rsidRDefault="00215069" w:rsidP="00DC5D87">
      <w:pPr>
        <w:pStyle w:val="ListParagraph"/>
        <w:numPr>
          <w:ilvl w:val="0"/>
          <w:numId w:val="21"/>
        </w:numPr>
        <w:spacing w:after="240"/>
        <w:rPr>
          <w:rFonts w:ascii="Times New Roman" w:hAnsi="Times New Roman" w:cs="Times New Roman"/>
          <w:lang w:val="en-US"/>
        </w:rPr>
      </w:pPr>
      <w:r w:rsidRPr="00215069">
        <w:rPr>
          <w:rFonts w:ascii="Times New Roman" w:hAnsi="Times New Roman" w:cs="Times New Roman"/>
          <w:lang w:val="en-US"/>
        </w:rPr>
        <w:t>Harish st</w:t>
      </w:r>
      <w:r w:rsidR="00DC5D87">
        <w:rPr>
          <w:rFonts w:ascii="Times New Roman" w:hAnsi="Times New Roman" w:cs="Times New Roman"/>
          <w:lang w:val="en-US"/>
        </w:rPr>
        <w:t>arted business with cash rs18,000</w:t>
      </w:r>
    </w:p>
    <w:p w14:paraId="4EBAEB8B" w14:textId="77777777" w:rsidR="00DC5D87" w:rsidRDefault="00215069" w:rsidP="00DC5D87">
      <w:pPr>
        <w:pStyle w:val="ListParagraph"/>
        <w:numPr>
          <w:ilvl w:val="0"/>
          <w:numId w:val="21"/>
        </w:numPr>
        <w:spacing w:after="240"/>
        <w:rPr>
          <w:rFonts w:ascii="Times New Roman" w:hAnsi="Times New Roman" w:cs="Times New Roman"/>
          <w:lang w:val="en-US"/>
        </w:rPr>
      </w:pPr>
      <w:r w:rsidRPr="00DC5D87">
        <w:rPr>
          <w:rFonts w:ascii="Times New Roman" w:hAnsi="Times New Roman" w:cs="Times New Roman"/>
          <w:lang w:val="en-US"/>
        </w:rPr>
        <w:t xml:space="preserve">Purchased goods for cash ₹ 5,000 and on credit </w:t>
      </w:r>
      <w:r w:rsidR="00DC5D87">
        <w:rPr>
          <w:rFonts w:ascii="Times New Roman" w:hAnsi="Times New Roman" w:cs="Times New Roman"/>
          <w:lang w:val="en-US"/>
        </w:rPr>
        <w:t>rs</w:t>
      </w:r>
      <w:r w:rsidRPr="00DC5D87">
        <w:rPr>
          <w:rFonts w:ascii="Times New Roman" w:hAnsi="Times New Roman" w:cs="Times New Roman"/>
          <w:lang w:val="en-US"/>
        </w:rPr>
        <w:t>2,000</w:t>
      </w:r>
    </w:p>
    <w:p w14:paraId="73EB15CD" w14:textId="77777777" w:rsidR="00DC5D87" w:rsidRDefault="00215069" w:rsidP="00DC5D87">
      <w:pPr>
        <w:pStyle w:val="ListParagraph"/>
        <w:numPr>
          <w:ilvl w:val="0"/>
          <w:numId w:val="21"/>
        </w:numPr>
        <w:spacing w:after="240"/>
        <w:rPr>
          <w:rFonts w:ascii="Times New Roman" w:hAnsi="Times New Roman" w:cs="Times New Roman"/>
          <w:lang w:val="en-US"/>
        </w:rPr>
      </w:pPr>
      <w:r w:rsidRPr="00DC5D87">
        <w:rPr>
          <w:rFonts w:ascii="Times New Roman" w:hAnsi="Times New Roman" w:cs="Times New Roman"/>
          <w:lang w:val="en-US"/>
        </w:rPr>
        <w:t xml:space="preserve">Sold goods for cash ₹4,000 (costing </w:t>
      </w:r>
      <w:r w:rsidR="00DC5D87">
        <w:rPr>
          <w:rFonts w:ascii="Times New Roman" w:hAnsi="Times New Roman" w:cs="Times New Roman"/>
          <w:lang w:val="en-US"/>
        </w:rPr>
        <w:t>rs</w:t>
      </w:r>
      <w:r w:rsidRPr="00DC5D87">
        <w:rPr>
          <w:rFonts w:ascii="Times New Roman" w:hAnsi="Times New Roman" w:cs="Times New Roman"/>
          <w:lang w:val="en-US"/>
        </w:rPr>
        <w:t>2,400)</w:t>
      </w:r>
    </w:p>
    <w:p w14:paraId="5793BA7F" w14:textId="77777777" w:rsidR="005D240B" w:rsidRDefault="00215069" w:rsidP="00DC5D87">
      <w:pPr>
        <w:pStyle w:val="ListParagraph"/>
        <w:numPr>
          <w:ilvl w:val="0"/>
          <w:numId w:val="21"/>
        </w:numPr>
        <w:spacing w:after="240"/>
        <w:rPr>
          <w:rFonts w:ascii="Times New Roman" w:hAnsi="Times New Roman" w:cs="Times New Roman"/>
          <w:lang w:val="en-US"/>
        </w:rPr>
      </w:pPr>
      <w:r w:rsidRPr="00DC5D87">
        <w:rPr>
          <w:rFonts w:ascii="Times New Roman" w:hAnsi="Times New Roman" w:cs="Times New Roman"/>
          <w:lang w:val="en-US"/>
        </w:rPr>
        <w:t xml:space="preserve">Rent paid </w:t>
      </w:r>
      <w:r w:rsidR="00DC5D87">
        <w:rPr>
          <w:rFonts w:ascii="Times New Roman" w:hAnsi="Times New Roman" w:cs="Times New Roman"/>
          <w:lang w:val="en-US"/>
        </w:rPr>
        <w:t>rs</w:t>
      </w:r>
      <w:r w:rsidRPr="00DC5D87">
        <w:rPr>
          <w:rFonts w:ascii="Times New Roman" w:hAnsi="Times New Roman" w:cs="Times New Roman"/>
          <w:lang w:val="en-US"/>
        </w:rPr>
        <w:t xml:space="preserve">1,000 </w:t>
      </w:r>
    </w:p>
    <w:p w14:paraId="1CB03F4D" w14:textId="422D3C69" w:rsidR="00CC238D" w:rsidRDefault="00215069" w:rsidP="00DC5D87">
      <w:pPr>
        <w:pStyle w:val="ListParagraph"/>
        <w:numPr>
          <w:ilvl w:val="0"/>
          <w:numId w:val="21"/>
        </w:numPr>
        <w:spacing w:after="240"/>
        <w:rPr>
          <w:rFonts w:ascii="Times New Roman" w:hAnsi="Times New Roman" w:cs="Times New Roman"/>
          <w:lang w:val="en-US"/>
        </w:rPr>
      </w:pPr>
      <w:r w:rsidRPr="00DC5D87">
        <w:rPr>
          <w:rFonts w:ascii="Times New Roman" w:hAnsi="Times New Roman" w:cs="Times New Roman"/>
          <w:lang w:val="en-US"/>
        </w:rPr>
        <w:t xml:space="preserve"> </w:t>
      </w:r>
      <w:r w:rsidR="005D240B">
        <w:rPr>
          <w:rFonts w:ascii="Times New Roman" w:hAnsi="Times New Roman" w:cs="Times New Roman"/>
          <w:lang w:val="en-US"/>
        </w:rPr>
        <w:t>Salary</w:t>
      </w:r>
      <w:r w:rsidRPr="00DC5D87">
        <w:rPr>
          <w:rFonts w:ascii="Times New Roman" w:hAnsi="Times New Roman" w:cs="Times New Roman"/>
          <w:lang w:val="en-US"/>
        </w:rPr>
        <w:t xml:space="preserve"> outstanding </w:t>
      </w:r>
      <w:r w:rsidR="00DC5D87">
        <w:rPr>
          <w:rFonts w:ascii="Times New Roman" w:hAnsi="Times New Roman" w:cs="Times New Roman"/>
          <w:lang w:val="en-US"/>
        </w:rPr>
        <w:t>rs</w:t>
      </w:r>
      <w:r w:rsidRPr="00DC5D87">
        <w:rPr>
          <w:rFonts w:ascii="Times New Roman" w:hAnsi="Times New Roman" w:cs="Times New Roman"/>
          <w:lang w:val="en-US"/>
        </w:rPr>
        <w:t>200</w:t>
      </w:r>
    </w:p>
    <w:p w14:paraId="3079411E" w14:textId="77777777" w:rsidR="00DC5D87" w:rsidRDefault="00DC5D87" w:rsidP="00DC5D87">
      <w:pPr>
        <w:pStyle w:val="ListParagraph"/>
        <w:spacing w:after="240"/>
        <w:ind w:left="1080"/>
        <w:rPr>
          <w:rFonts w:ascii="Times New Roman" w:hAnsi="Times New Roman" w:cs="Times New Roman"/>
          <w:lang w:val="en-US"/>
        </w:rPr>
      </w:pPr>
    </w:p>
    <w:p w14:paraId="36C3F510" w14:textId="77777777" w:rsidR="00B568CE" w:rsidRDefault="00B568CE" w:rsidP="00B568CE">
      <w:pPr>
        <w:pStyle w:val="ListParagraph"/>
        <w:spacing w:after="240"/>
        <w:ind w:left="1080" w:hanging="1080"/>
        <w:rPr>
          <w:rFonts w:ascii="Times New Roman" w:hAnsi="Times New Roman" w:cs="Times New Roman"/>
          <w:lang w:val="en-US"/>
        </w:rPr>
      </w:pPr>
    </w:p>
    <w:p w14:paraId="169D4680" w14:textId="77777777" w:rsidR="00DC5D87" w:rsidRDefault="00B568CE" w:rsidP="00B568CE">
      <w:pPr>
        <w:pStyle w:val="ListParagraph"/>
        <w:spacing w:after="240"/>
        <w:ind w:left="1080" w:hanging="10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28. Rectify the following </w:t>
      </w:r>
      <w:proofErr w:type="gramStart"/>
      <w:r>
        <w:rPr>
          <w:rFonts w:ascii="Times New Roman" w:hAnsi="Times New Roman" w:cs="Times New Roman"/>
          <w:lang w:val="en-US"/>
        </w:rPr>
        <w:t>errors :</w:t>
      </w:r>
      <w:proofErr w:type="gramEnd"/>
    </w:p>
    <w:p w14:paraId="2AA64E41" w14:textId="36BA2092" w:rsidR="00B568CE" w:rsidRDefault="00B568CE" w:rsidP="00B568CE">
      <w:pPr>
        <w:pStyle w:val="ListParagraph"/>
        <w:spacing w:after="240"/>
        <w:ind w:left="1080" w:hanging="10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1)  Goods</w:t>
      </w:r>
      <w:r w:rsidR="001F36D9">
        <w:rPr>
          <w:rFonts w:ascii="Times New Roman" w:hAnsi="Times New Roman" w:cs="Times New Roman"/>
          <w:lang w:val="en-US"/>
        </w:rPr>
        <w:t xml:space="preserve"> amounting to </w:t>
      </w:r>
      <w:proofErr w:type="spellStart"/>
      <w:r w:rsidR="001F36D9">
        <w:rPr>
          <w:rFonts w:ascii="Times New Roman" w:hAnsi="Times New Roman" w:cs="Times New Roman"/>
          <w:lang w:val="en-US"/>
        </w:rPr>
        <w:t>rs</w:t>
      </w:r>
      <w:proofErr w:type="spellEnd"/>
      <w:r w:rsidR="001F36D9">
        <w:rPr>
          <w:rFonts w:ascii="Times New Roman" w:hAnsi="Times New Roman" w:cs="Times New Roman"/>
          <w:lang w:val="en-US"/>
        </w:rPr>
        <w:t xml:space="preserve"> 4,000 have been sold on credit but no entry has been made in the book</w:t>
      </w:r>
      <w:r w:rsidR="0029186A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.</w:t>
      </w:r>
    </w:p>
    <w:p w14:paraId="4914DE77" w14:textId="77777777" w:rsidR="000A1E23" w:rsidRDefault="00B568CE" w:rsidP="00B568CE">
      <w:pPr>
        <w:pStyle w:val="ListParagraph"/>
        <w:spacing w:after="240"/>
        <w:ind w:left="1080" w:hanging="10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 w:rsidR="000A1E23">
        <w:rPr>
          <w:rFonts w:ascii="Times New Roman" w:hAnsi="Times New Roman" w:cs="Times New Roman"/>
          <w:lang w:val="en-US"/>
        </w:rPr>
        <w:t xml:space="preserve">2)   Return </w:t>
      </w:r>
      <w:proofErr w:type="gramStart"/>
      <w:r w:rsidR="000A1E23">
        <w:rPr>
          <w:rFonts w:ascii="Times New Roman" w:hAnsi="Times New Roman" w:cs="Times New Roman"/>
          <w:lang w:val="en-US"/>
        </w:rPr>
        <w:t>outward  book</w:t>
      </w:r>
      <w:proofErr w:type="gramEnd"/>
      <w:r w:rsidR="000A1E2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A1E23">
        <w:rPr>
          <w:rFonts w:ascii="Times New Roman" w:hAnsi="Times New Roman" w:cs="Times New Roman"/>
          <w:lang w:val="en-US"/>
        </w:rPr>
        <w:t>rs</w:t>
      </w:r>
      <w:proofErr w:type="spellEnd"/>
      <w:r w:rsidR="000A1E23">
        <w:rPr>
          <w:rFonts w:ascii="Times New Roman" w:hAnsi="Times New Roman" w:cs="Times New Roman"/>
          <w:lang w:val="en-US"/>
        </w:rPr>
        <w:t xml:space="preserve"> 1,000 is overcast.</w:t>
      </w:r>
    </w:p>
    <w:p w14:paraId="40A766AE" w14:textId="6F6D7B75" w:rsidR="00B568CE" w:rsidRDefault="000A1E23" w:rsidP="00B568CE">
      <w:pPr>
        <w:pStyle w:val="ListParagraph"/>
        <w:spacing w:after="240"/>
        <w:ind w:left="1080" w:hanging="10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3</w:t>
      </w:r>
      <w:r w:rsidR="00B568CE">
        <w:rPr>
          <w:rFonts w:ascii="Times New Roman" w:hAnsi="Times New Roman" w:cs="Times New Roman"/>
          <w:lang w:val="en-US"/>
        </w:rPr>
        <w:t xml:space="preserve">)  Credit sale of old furniture to </w:t>
      </w:r>
      <w:r w:rsidR="00152DBE">
        <w:rPr>
          <w:rFonts w:ascii="Times New Roman" w:hAnsi="Times New Roman" w:cs="Times New Roman"/>
          <w:lang w:val="en-US"/>
        </w:rPr>
        <w:t>Bhupendra</w:t>
      </w:r>
      <w:r w:rsidR="00B568CE">
        <w:rPr>
          <w:rFonts w:ascii="Times New Roman" w:hAnsi="Times New Roman" w:cs="Times New Roman"/>
          <w:lang w:val="en-US"/>
        </w:rPr>
        <w:t xml:space="preserve"> for </w:t>
      </w:r>
      <w:proofErr w:type="spellStart"/>
      <w:r w:rsidR="00B568CE">
        <w:rPr>
          <w:rFonts w:ascii="Times New Roman" w:hAnsi="Times New Roman" w:cs="Times New Roman"/>
          <w:lang w:val="en-US"/>
        </w:rPr>
        <w:t>rs</w:t>
      </w:r>
      <w:proofErr w:type="spellEnd"/>
      <w:r w:rsidR="00B568CE">
        <w:rPr>
          <w:rFonts w:ascii="Times New Roman" w:hAnsi="Times New Roman" w:cs="Times New Roman"/>
          <w:lang w:val="en-US"/>
        </w:rPr>
        <w:t xml:space="preserve"> 3,000 was credited to </w:t>
      </w:r>
      <w:r w:rsidR="005B0A9D">
        <w:rPr>
          <w:rFonts w:ascii="Times New Roman" w:hAnsi="Times New Roman" w:cs="Times New Roman"/>
          <w:lang w:val="en-US"/>
        </w:rPr>
        <w:t>Himanshu</w:t>
      </w:r>
      <w:r w:rsidR="00B568CE">
        <w:rPr>
          <w:rFonts w:ascii="Times New Roman" w:hAnsi="Times New Roman" w:cs="Times New Roman"/>
          <w:lang w:val="en-US"/>
        </w:rPr>
        <w:t xml:space="preserve"> account.</w:t>
      </w:r>
    </w:p>
    <w:p w14:paraId="711AE6D1" w14:textId="1500C2B1" w:rsidR="00B568CE" w:rsidRDefault="000A1E23" w:rsidP="00B568CE">
      <w:pPr>
        <w:pStyle w:val="ListParagraph"/>
        <w:spacing w:after="240"/>
        <w:ind w:left="1080" w:hanging="10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4)   A credit sale of </w:t>
      </w:r>
      <w:proofErr w:type="spellStart"/>
      <w:r>
        <w:rPr>
          <w:rFonts w:ascii="Times New Roman" w:hAnsi="Times New Roman" w:cs="Times New Roman"/>
          <w:lang w:val="en-US"/>
        </w:rPr>
        <w:t>rs</w:t>
      </w:r>
      <w:proofErr w:type="spellEnd"/>
      <w:r>
        <w:rPr>
          <w:rFonts w:ascii="Times New Roman" w:hAnsi="Times New Roman" w:cs="Times New Roman"/>
          <w:lang w:val="en-US"/>
        </w:rPr>
        <w:t xml:space="preserve"> 15</w:t>
      </w:r>
      <w:r w:rsidR="00B568CE">
        <w:rPr>
          <w:rFonts w:ascii="Times New Roman" w:hAnsi="Times New Roman" w:cs="Times New Roman"/>
          <w:lang w:val="en-US"/>
        </w:rPr>
        <w:t xml:space="preserve">00 to </w:t>
      </w:r>
      <w:r w:rsidR="00152DBE">
        <w:rPr>
          <w:rFonts w:ascii="Times New Roman" w:hAnsi="Times New Roman" w:cs="Times New Roman"/>
          <w:lang w:val="en-US"/>
        </w:rPr>
        <w:t>Vijay</w:t>
      </w:r>
      <w:r w:rsidR="00B568CE">
        <w:rPr>
          <w:rFonts w:ascii="Times New Roman" w:hAnsi="Times New Roman" w:cs="Times New Roman"/>
          <w:lang w:val="en-US"/>
        </w:rPr>
        <w:t xml:space="preserve"> was recorded as </w:t>
      </w:r>
      <w:proofErr w:type="spellStart"/>
      <w:r w:rsidR="00B568CE">
        <w:rPr>
          <w:rFonts w:ascii="Times New Roman" w:hAnsi="Times New Roman" w:cs="Times New Roman"/>
          <w:lang w:val="en-US"/>
        </w:rPr>
        <w:t>rs</w:t>
      </w:r>
      <w:proofErr w:type="spellEnd"/>
      <w:r w:rsidR="00B568CE">
        <w:rPr>
          <w:rFonts w:ascii="Times New Roman" w:hAnsi="Times New Roman" w:cs="Times New Roman"/>
          <w:lang w:val="en-US"/>
        </w:rPr>
        <w:t xml:space="preserve"> 7</w:t>
      </w:r>
      <w:r>
        <w:rPr>
          <w:rFonts w:ascii="Times New Roman" w:hAnsi="Times New Roman" w:cs="Times New Roman"/>
          <w:lang w:val="en-US"/>
        </w:rPr>
        <w:t>3</w:t>
      </w:r>
      <w:r w:rsidR="00B568CE">
        <w:rPr>
          <w:rFonts w:ascii="Times New Roman" w:hAnsi="Times New Roman" w:cs="Times New Roman"/>
          <w:lang w:val="en-US"/>
        </w:rPr>
        <w:t>00.</w:t>
      </w:r>
    </w:p>
    <w:p w14:paraId="3015D650" w14:textId="3AAB4934" w:rsidR="00B568CE" w:rsidRDefault="000A1E23" w:rsidP="00B568CE">
      <w:pPr>
        <w:pStyle w:val="ListParagraph"/>
        <w:spacing w:after="240"/>
        <w:ind w:left="1080" w:hanging="10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5</w:t>
      </w:r>
      <w:r w:rsidR="00B568CE">
        <w:rPr>
          <w:rFonts w:ascii="Times New Roman" w:hAnsi="Times New Roman" w:cs="Times New Roman"/>
          <w:lang w:val="en-US"/>
        </w:rPr>
        <w:t xml:space="preserve">)   </w:t>
      </w:r>
      <w:r w:rsidR="00C408BA">
        <w:rPr>
          <w:rFonts w:ascii="Times New Roman" w:hAnsi="Times New Roman" w:cs="Times New Roman"/>
          <w:lang w:val="en-US"/>
        </w:rPr>
        <w:t xml:space="preserve">Credit purchases from Deepak </w:t>
      </w:r>
      <w:proofErr w:type="spellStart"/>
      <w:r w:rsidR="00C408BA">
        <w:rPr>
          <w:rFonts w:ascii="Times New Roman" w:hAnsi="Times New Roman" w:cs="Times New Roman"/>
          <w:lang w:val="en-US"/>
        </w:rPr>
        <w:t>rs</w:t>
      </w:r>
      <w:proofErr w:type="spellEnd"/>
      <w:r w:rsidR="00C408BA">
        <w:rPr>
          <w:rFonts w:ascii="Times New Roman" w:hAnsi="Times New Roman" w:cs="Times New Roman"/>
          <w:lang w:val="en-US"/>
        </w:rPr>
        <w:t xml:space="preserve"> 9,000 were recorded in Sales book.</w:t>
      </w:r>
    </w:p>
    <w:p w14:paraId="50CB949A" w14:textId="77777777" w:rsidR="000A1E23" w:rsidRDefault="000A1E23" w:rsidP="00B568CE">
      <w:pPr>
        <w:pStyle w:val="ListParagraph"/>
        <w:spacing w:after="240"/>
        <w:ind w:left="1080" w:hanging="1080"/>
        <w:rPr>
          <w:rFonts w:ascii="Times New Roman" w:hAnsi="Times New Roman" w:cs="Times New Roman"/>
          <w:lang w:val="en-US"/>
        </w:rPr>
      </w:pPr>
    </w:p>
    <w:p w14:paraId="2D10B41C" w14:textId="77777777" w:rsidR="00E6375E" w:rsidRPr="00E6375E" w:rsidRDefault="000A1E23" w:rsidP="00E6375E">
      <w:pPr>
        <w:pStyle w:val="ListParagraph"/>
        <w:spacing w:after="240"/>
        <w:ind w:left="1080" w:hanging="10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29.</w:t>
      </w:r>
      <w:r w:rsidR="00E6375E" w:rsidRPr="00E6375E">
        <w:t xml:space="preserve"> </w:t>
      </w:r>
      <w:r w:rsidR="00E6375E" w:rsidRPr="00E6375E">
        <w:rPr>
          <w:rFonts w:ascii="Times New Roman" w:hAnsi="Times New Roman" w:cs="Times New Roman"/>
          <w:lang w:val="en-US"/>
        </w:rPr>
        <w:t>Following information is supplied to you by a shopkeeper:</w:t>
      </w:r>
    </w:p>
    <w:p w14:paraId="74DA59AE" w14:textId="77777777" w:rsidR="00E6375E" w:rsidRPr="00E6375E" w:rsidRDefault="00E6375E" w:rsidP="00E6375E">
      <w:pPr>
        <w:pStyle w:val="ListParagraph"/>
        <w:spacing w:after="240"/>
        <w:ind w:left="1080" w:hanging="1080"/>
        <w:rPr>
          <w:rFonts w:ascii="Times New Roman" w:hAnsi="Times New Roman" w:cs="Times New Roman"/>
          <w:lang w:val="en-US"/>
        </w:rPr>
      </w:pPr>
    </w:p>
    <w:p w14:paraId="77AF5B4C" w14:textId="77777777" w:rsidR="00E6375E" w:rsidRDefault="00E6375E" w:rsidP="00E6375E">
      <w:pPr>
        <w:pStyle w:val="ListParagraph"/>
        <w:spacing w:after="240"/>
        <w:ind w:left="3240" w:firstLine="360"/>
        <w:rPr>
          <w:rFonts w:ascii="Times New Roman" w:hAnsi="Times New Roman" w:cs="Times New Roman"/>
          <w:lang w:val="en-US"/>
        </w:rPr>
      </w:pPr>
      <w:r w:rsidRPr="00E6375E">
        <w:rPr>
          <w:rFonts w:ascii="Times New Roman" w:hAnsi="Times New Roman" w:cs="Times New Roman"/>
          <w:lang w:val="en-US"/>
        </w:rPr>
        <w:t>1st April, 2022</w:t>
      </w: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rs</w:t>
      </w:r>
      <w:proofErr w:type="spellEnd"/>
      <w:r>
        <w:rPr>
          <w:rFonts w:ascii="Times New Roman" w:hAnsi="Times New Roman" w:cs="Times New Roman"/>
          <w:lang w:val="en-US"/>
        </w:rPr>
        <w:t xml:space="preserve">)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E6375E">
        <w:rPr>
          <w:rFonts w:ascii="Times New Roman" w:hAnsi="Times New Roman" w:cs="Times New Roman"/>
          <w:lang w:val="en-US"/>
        </w:rPr>
        <w:t>31st March, 2023 (₹)</w:t>
      </w:r>
    </w:p>
    <w:p w14:paraId="1D4E72D0" w14:textId="77777777" w:rsidR="00E6375E" w:rsidRPr="00E6375E" w:rsidRDefault="00E6375E" w:rsidP="00E6375E">
      <w:pPr>
        <w:pStyle w:val="ListParagraph"/>
        <w:spacing w:after="240"/>
        <w:ind w:left="1080" w:hanging="360"/>
        <w:rPr>
          <w:rFonts w:ascii="Times New Roman" w:hAnsi="Times New Roman" w:cs="Times New Roman"/>
          <w:lang w:val="en-US"/>
        </w:rPr>
      </w:pPr>
      <w:r w:rsidRPr="00E6375E">
        <w:rPr>
          <w:rFonts w:ascii="Times New Roman" w:hAnsi="Times New Roman" w:cs="Times New Roman"/>
          <w:lang w:val="en-US"/>
        </w:rPr>
        <w:t>Cash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6,000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7,000</w:t>
      </w:r>
    </w:p>
    <w:p w14:paraId="6597674F" w14:textId="77777777" w:rsidR="00E6375E" w:rsidRPr="00E6375E" w:rsidRDefault="00E6375E" w:rsidP="00E6375E">
      <w:pPr>
        <w:pStyle w:val="ListParagraph"/>
        <w:spacing w:after="240"/>
        <w:ind w:left="1080" w:hanging="360"/>
        <w:rPr>
          <w:rFonts w:ascii="Times New Roman" w:hAnsi="Times New Roman" w:cs="Times New Roman"/>
          <w:lang w:val="en-US"/>
        </w:rPr>
      </w:pPr>
      <w:r w:rsidRPr="00E6375E">
        <w:rPr>
          <w:rFonts w:ascii="Times New Roman" w:hAnsi="Times New Roman" w:cs="Times New Roman"/>
          <w:lang w:val="en-US"/>
        </w:rPr>
        <w:t>Sundry Debtors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68,000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64,000</w:t>
      </w:r>
    </w:p>
    <w:p w14:paraId="7C63220E" w14:textId="77777777" w:rsidR="00E6375E" w:rsidRPr="00E6375E" w:rsidRDefault="00E6375E" w:rsidP="00E6375E">
      <w:pPr>
        <w:pStyle w:val="ListParagraph"/>
        <w:spacing w:after="240"/>
        <w:ind w:left="1080" w:hanging="360"/>
        <w:rPr>
          <w:rFonts w:ascii="Times New Roman" w:hAnsi="Times New Roman" w:cs="Times New Roman"/>
          <w:lang w:val="en-US"/>
        </w:rPr>
      </w:pPr>
      <w:r w:rsidRPr="00E6375E">
        <w:rPr>
          <w:rFonts w:ascii="Times New Roman" w:hAnsi="Times New Roman" w:cs="Times New Roman"/>
          <w:lang w:val="en-US"/>
        </w:rPr>
        <w:t>Stock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59,000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87,000</w:t>
      </w:r>
    </w:p>
    <w:p w14:paraId="021E638F" w14:textId="77777777" w:rsidR="00E6375E" w:rsidRDefault="00E6375E" w:rsidP="00E6375E">
      <w:pPr>
        <w:pStyle w:val="ListParagraph"/>
        <w:spacing w:after="240"/>
        <w:ind w:left="1080" w:hanging="360"/>
        <w:rPr>
          <w:rFonts w:ascii="Times New Roman" w:hAnsi="Times New Roman" w:cs="Times New Roman"/>
          <w:lang w:val="en-US"/>
        </w:rPr>
      </w:pPr>
      <w:r w:rsidRPr="00E6375E">
        <w:rPr>
          <w:rFonts w:ascii="Times New Roman" w:hAnsi="Times New Roman" w:cs="Times New Roman"/>
          <w:lang w:val="en-US"/>
        </w:rPr>
        <w:t>Furniture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15,000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13,500</w:t>
      </w:r>
    </w:p>
    <w:p w14:paraId="62DE0AC9" w14:textId="77777777" w:rsidR="000A1E23" w:rsidRDefault="00E6375E" w:rsidP="00E6375E">
      <w:pPr>
        <w:pStyle w:val="ListParagraph"/>
        <w:spacing w:after="240"/>
        <w:ind w:left="1080" w:hanging="360"/>
        <w:rPr>
          <w:rFonts w:ascii="Times New Roman" w:hAnsi="Times New Roman" w:cs="Times New Roman"/>
          <w:lang w:val="en-US"/>
        </w:rPr>
      </w:pPr>
      <w:r w:rsidRPr="00E6375E">
        <w:rPr>
          <w:rFonts w:ascii="Times New Roman" w:hAnsi="Times New Roman" w:cs="Times New Roman"/>
          <w:lang w:val="en-US"/>
        </w:rPr>
        <w:lastRenderedPageBreak/>
        <w:t>Sundry Creditors.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35,000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29,000</w:t>
      </w:r>
    </w:p>
    <w:p w14:paraId="7B50B6CE" w14:textId="77777777" w:rsidR="00E6375E" w:rsidRDefault="00E6375E" w:rsidP="00E6375E">
      <w:pPr>
        <w:pStyle w:val="ListParagraph"/>
        <w:spacing w:after="240"/>
        <w:ind w:left="1080" w:hanging="360"/>
        <w:rPr>
          <w:rFonts w:ascii="Times New Roman" w:hAnsi="Times New Roman" w:cs="Times New Roman"/>
          <w:lang w:val="en-US"/>
        </w:rPr>
      </w:pPr>
    </w:p>
    <w:p w14:paraId="6282025B" w14:textId="222D7824" w:rsidR="00E6375E" w:rsidRDefault="00E6375E" w:rsidP="00FC08BF">
      <w:pPr>
        <w:pStyle w:val="ListParagraph"/>
        <w:spacing w:after="240"/>
        <w:ind w:left="709" w:firstLine="11"/>
        <w:jc w:val="both"/>
        <w:rPr>
          <w:rFonts w:ascii="Times New Roman" w:hAnsi="Times New Roman" w:cs="Times New Roman"/>
          <w:lang w:val="en-US"/>
        </w:rPr>
      </w:pPr>
      <w:r w:rsidRPr="00E6375E">
        <w:rPr>
          <w:rFonts w:ascii="Times New Roman" w:hAnsi="Times New Roman" w:cs="Times New Roman"/>
          <w:lang w:val="en-US"/>
        </w:rPr>
        <w:t xml:space="preserve">During the year, he withdrew 2,500 per month for domestic purposes. </w:t>
      </w:r>
      <w:r w:rsidR="00E74217">
        <w:rPr>
          <w:rFonts w:ascii="Times New Roman" w:hAnsi="Times New Roman" w:cs="Times New Roman"/>
          <w:lang w:val="en-US"/>
        </w:rPr>
        <w:t>He</w:t>
      </w:r>
      <w:r w:rsidR="00067F3E">
        <w:rPr>
          <w:rFonts w:ascii="Times New Roman" w:hAnsi="Times New Roman" w:cs="Times New Roman"/>
          <w:lang w:val="en-US"/>
        </w:rPr>
        <w:t xml:space="preserve"> sold his personal vehicle for </w:t>
      </w:r>
      <w:proofErr w:type="spellStart"/>
      <w:r w:rsidR="00067F3E">
        <w:rPr>
          <w:rFonts w:ascii="Times New Roman" w:hAnsi="Times New Roman" w:cs="Times New Roman"/>
          <w:lang w:val="en-US"/>
        </w:rPr>
        <w:t>rs</w:t>
      </w:r>
      <w:proofErr w:type="spellEnd"/>
      <w:r w:rsidR="00067F3E">
        <w:rPr>
          <w:rFonts w:ascii="Times New Roman" w:hAnsi="Times New Roman" w:cs="Times New Roman"/>
          <w:lang w:val="en-US"/>
        </w:rPr>
        <w:t xml:space="preserve"> 10,000 and invested that amount in his business</w:t>
      </w:r>
      <w:r w:rsidRPr="00E6375E">
        <w:rPr>
          <w:rFonts w:ascii="Times New Roman" w:hAnsi="Times New Roman" w:cs="Times New Roman"/>
          <w:lang w:val="en-US"/>
        </w:rPr>
        <w:t>.</w:t>
      </w:r>
      <w:r w:rsidR="008B1984">
        <w:rPr>
          <w:rFonts w:ascii="Times New Roman" w:hAnsi="Times New Roman" w:cs="Times New Roman"/>
          <w:lang w:val="en-US"/>
        </w:rPr>
        <w:t xml:space="preserve"> </w:t>
      </w:r>
      <w:r w:rsidRPr="00E6375E">
        <w:rPr>
          <w:rFonts w:ascii="Times New Roman" w:hAnsi="Times New Roman" w:cs="Times New Roman"/>
          <w:lang w:val="en-US"/>
        </w:rPr>
        <w:t xml:space="preserve">A provision of 5% on debtors for doubtful debts is to be </w:t>
      </w:r>
      <w:proofErr w:type="gramStart"/>
      <w:r w:rsidRPr="00E6375E">
        <w:rPr>
          <w:rFonts w:ascii="Times New Roman" w:hAnsi="Times New Roman" w:cs="Times New Roman"/>
          <w:lang w:val="en-US"/>
        </w:rPr>
        <w:t>made</w:t>
      </w:r>
      <w:r w:rsidR="00E74217">
        <w:rPr>
          <w:rFonts w:ascii="Times New Roman" w:hAnsi="Times New Roman" w:cs="Times New Roman"/>
          <w:lang w:val="en-US"/>
        </w:rPr>
        <w:t xml:space="preserve"> ,</w:t>
      </w:r>
      <w:proofErr w:type="gramEnd"/>
      <w:r w:rsidR="00E74217">
        <w:rPr>
          <w:rFonts w:ascii="Times New Roman" w:hAnsi="Times New Roman" w:cs="Times New Roman"/>
          <w:lang w:val="en-US"/>
        </w:rPr>
        <w:t xml:space="preserve"> Depreciation charged on Furniture 10%p.a.</w:t>
      </w:r>
    </w:p>
    <w:p w14:paraId="30A15146" w14:textId="77777777" w:rsidR="00E6375E" w:rsidRDefault="00E6375E" w:rsidP="00FC08BF">
      <w:pPr>
        <w:pStyle w:val="ListParagraph"/>
        <w:spacing w:after="240"/>
        <w:ind w:left="709" w:firstLine="11"/>
        <w:jc w:val="both"/>
        <w:rPr>
          <w:rFonts w:ascii="Times New Roman" w:hAnsi="Times New Roman" w:cs="Times New Roman"/>
          <w:lang w:val="en-US"/>
        </w:rPr>
      </w:pPr>
      <w:r w:rsidRPr="00E6375E">
        <w:rPr>
          <w:rFonts w:ascii="Times New Roman" w:hAnsi="Times New Roman" w:cs="Times New Roman"/>
          <w:lang w:val="en-US"/>
        </w:rPr>
        <w:t>Ascertain the profit or loss made by him during the period.</w:t>
      </w:r>
    </w:p>
    <w:p w14:paraId="37B7B9B4" w14:textId="77777777" w:rsidR="00C03600" w:rsidRPr="00C03600" w:rsidRDefault="00C03600" w:rsidP="00E6375E">
      <w:pPr>
        <w:pStyle w:val="ListParagraph"/>
        <w:spacing w:after="240"/>
        <w:ind w:left="1080" w:hanging="360"/>
        <w:rPr>
          <w:rFonts w:ascii="Times New Roman" w:hAnsi="Times New Roman" w:cs="Times New Roman"/>
          <w:b/>
          <w:lang w:val="en-US"/>
        </w:rPr>
      </w:pPr>
      <w:r w:rsidRPr="00C03600">
        <w:rPr>
          <w:rFonts w:ascii="Times New Roman" w:hAnsi="Times New Roman" w:cs="Times New Roman"/>
          <w:b/>
          <w:lang w:val="en-US"/>
        </w:rPr>
        <w:t>OR</w:t>
      </w:r>
    </w:p>
    <w:p w14:paraId="1E5C0EFA" w14:textId="77777777" w:rsidR="00332479" w:rsidRDefault="00C03600" w:rsidP="00C03600">
      <w:pPr>
        <w:spacing w:after="240"/>
        <w:ind w:left="720"/>
        <w:rPr>
          <w:rFonts w:ascii="Times New Roman" w:hAnsi="Times New Roman" w:cs="Times New Roman"/>
          <w:lang w:val="en-US"/>
        </w:rPr>
      </w:pPr>
      <w:r w:rsidRPr="00C03600">
        <w:rPr>
          <w:rFonts w:ascii="Times New Roman" w:hAnsi="Times New Roman" w:cs="Times New Roman"/>
          <w:lang w:val="en-US"/>
        </w:rPr>
        <w:t xml:space="preserve">Shruti maintains her books of account from Incomplete Records. Her books provide the </w:t>
      </w:r>
      <w:r>
        <w:rPr>
          <w:rFonts w:ascii="Times New Roman" w:hAnsi="Times New Roman" w:cs="Times New Roman"/>
          <w:lang w:val="en-US"/>
        </w:rPr>
        <w:t xml:space="preserve">  </w:t>
      </w:r>
      <w:r w:rsidRPr="00C03600">
        <w:rPr>
          <w:rFonts w:ascii="Times New Roman" w:hAnsi="Times New Roman" w:cs="Times New Roman"/>
          <w:lang w:val="en-US"/>
        </w:rPr>
        <w:t>following information</w:t>
      </w:r>
      <w:r>
        <w:rPr>
          <w:rFonts w:ascii="Times New Roman" w:hAnsi="Times New Roman" w:cs="Times New Roman"/>
          <w:lang w:val="en-US"/>
        </w:rPr>
        <w:t>:</w:t>
      </w:r>
    </w:p>
    <w:p w14:paraId="4CB74577" w14:textId="77777777" w:rsidR="00C03600" w:rsidRDefault="00C03600" w:rsidP="00C03600">
      <w:pPr>
        <w:spacing w:after="240"/>
        <w:ind w:left="2160" w:firstLine="720"/>
        <w:rPr>
          <w:rFonts w:ascii="Times New Roman" w:hAnsi="Times New Roman" w:cs="Times New Roman"/>
          <w:lang w:val="en-US"/>
        </w:rPr>
      </w:pPr>
      <w:r w:rsidRPr="00C03600">
        <w:rPr>
          <w:rFonts w:ascii="Times New Roman" w:hAnsi="Times New Roman" w:cs="Times New Roman"/>
          <w:lang w:val="en-US"/>
        </w:rPr>
        <w:t>1st April, 2015 (₹)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C03600">
        <w:rPr>
          <w:rFonts w:ascii="Times New Roman" w:hAnsi="Times New Roman" w:cs="Times New Roman"/>
          <w:lang w:val="en-US"/>
        </w:rPr>
        <w:t>31st March, 2016(₹)</w:t>
      </w:r>
    </w:p>
    <w:p w14:paraId="2DF0CC5C" w14:textId="77777777" w:rsidR="00C03600" w:rsidRDefault="00C03600" w:rsidP="00CE7154">
      <w:pPr>
        <w:spacing w:after="240" w:line="240" w:lineRule="auto"/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Cash</w:t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  <w:t>1,200</w:t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  <w:t>4,000</w:t>
      </w:r>
    </w:p>
    <w:p w14:paraId="09DCAF01" w14:textId="77777777" w:rsidR="00C03600" w:rsidRPr="00C03600" w:rsidRDefault="00C03600" w:rsidP="00CE7154">
      <w:pPr>
        <w:spacing w:after="240" w:line="240" w:lineRule="auto"/>
        <w:ind w:left="720"/>
        <w:rPr>
          <w:rFonts w:ascii="Times New Roman" w:hAnsi="Times New Roman" w:cs="Times New Roman"/>
          <w:lang w:val="en-US"/>
        </w:rPr>
      </w:pPr>
      <w:r w:rsidRPr="00C03600">
        <w:rPr>
          <w:rFonts w:ascii="Times New Roman" w:hAnsi="Times New Roman" w:cs="Times New Roman"/>
          <w:lang w:val="en-US"/>
        </w:rPr>
        <w:t>Debtors</w:t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  <w:t>16,800</w:t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  <w:t>27,200</w:t>
      </w:r>
    </w:p>
    <w:p w14:paraId="72327B13" w14:textId="77777777" w:rsidR="00C03600" w:rsidRPr="00C03600" w:rsidRDefault="00C03600" w:rsidP="00CE7154">
      <w:pPr>
        <w:spacing w:after="240" w:line="240" w:lineRule="auto"/>
        <w:ind w:left="720"/>
        <w:rPr>
          <w:rFonts w:ascii="Times New Roman" w:hAnsi="Times New Roman" w:cs="Times New Roman"/>
          <w:lang w:val="en-US"/>
        </w:rPr>
      </w:pPr>
      <w:r w:rsidRPr="00C03600">
        <w:rPr>
          <w:rFonts w:ascii="Times New Roman" w:hAnsi="Times New Roman" w:cs="Times New Roman"/>
          <w:lang w:val="en-US"/>
        </w:rPr>
        <w:t>Stock</w:t>
      </w:r>
      <w:r w:rsidR="000D1D91">
        <w:rPr>
          <w:rFonts w:ascii="Times New Roman" w:hAnsi="Times New Roman" w:cs="Times New Roman"/>
          <w:lang w:val="en-US"/>
        </w:rPr>
        <w:t xml:space="preserve">   </w:t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  <w:t>22,400</w:t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  <w:t>24,400</w:t>
      </w:r>
    </w:p>
    <w:p w14:paraId="15A86D35" w14:textId="77777777" w:rsidR="00C03600" w:rsidRPr="00C03600" w:rsidRDefault="00C03600" w:rsidP="00CE7154">
      <w:pPr>
        <w:spacing w:after="240" w:line="240" w:lineRule="auto"/>
        <w:ind w:left="720"/>
        <w:rPr>
          <w:rFonts w:ascii="Times New Roman" w:hAnsi="Times New Roman" w:cs="Times New Roman"/>
          <w:lang w:val="en-US"/>
        </w:rPr>
      </w:pPr>
      <w:r w:rsidRPr="00C03600">
        <w:rPr>
          <w:rFonts w:ascii="Times New Roman" w:hAnsi="Times New Roman" w:cs="Times New Roman"/>
          <w:lang w:val="en-US"/>
        </w:rPr>
        <w:t>Investments</w:t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  <w:t xml:space="preserve">     -</w:t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  <w:t>8,000</w:t>
      </w:r>
    </w:p>
    <w:p w14:paraId="797253E8" w14:textId="77777777" w:rsidR="00C03600" w:rsidRDefault="00C03600" w:rsidP="00CE7154">
      <w:pPr>
        <w:spacing w:after="240" w:line="240" w:lineRule="auto"/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Furniture</w:t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  <w:t>7,500</w:t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  <w:t>8,000</w:t>
      </w:r>
    </w:p>
    <w:p w14:paraId="3209DA53" w14:textId="77777777" w:rsidR="00C03600" w:rsidRDefault="00C03600" w:rsidP="00CE7154">
      <w:pPr>
        <w:spacing w:after="240" w:line="240" w:lineRule="auto"/>
        <w:ind w:left="720"/>
        <w:rPr>
          <w:rFonts w:ascii="Times New Roman" w:hAnsi="Times New Roman" w:cs="Times New Roman"/>
          <w:lang w:val="en-US"/>
        </w:rPr>
      </w:pPr>
      <w:r w:rsidRPr="00C03600">
        <w:rPr>
          <w:rFonts w:ascii="Times New Roman" w:hAnsi="Times New Roman" w:cs="Times New Roman"/>
          <w:lang w:val="en-US"/>
        </w:rPr>
        <w:t>Creditors</w:t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  <w:t>14,900</w:t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</w:r>
      <w:r w:rsidR="000D1D91">
        <w:rPr>
          <w:rFonts w:ascii="Times New Roman" w:hAnsi="Times New Roman" w:cs="Times New Roman"/>
          <w:lang w:val="en-US"/>
        </w:rPr>
        <w:tab/>
        <w:t>11,600</w:t>
      </w:r>
    </w:p>
    <w:p w14:paraId="3F09837C" w14:textId="77777777" w:rsidR="00E5246E" w:rsidRDefault="00E5246E" w:rsidP="00C03600">
      <w:pPr>
        <w:spacing w:after="240"/>
        <w:ind w:left="720"/>
        <w:rPr>
          <w:rFonts w:ascii="Times New Roman" w:hAnsi="Times New Roman" w:cs="Times New Roman"/>
          <w:lang w:val="en-US"/>
        </w:rPr>
      </w:pPr>
      <w:r w:rsidRPr="00E5246E">
        <w:rPr>
          <w:rFonts w:ascii="Times New Roman" w:hAnsi="Times New Roman" w:cs="Times New Roman"/>
          <w:lang w:val="en-US"/>
        </w:rPr>
        <w:t xml:space="preserve">She withdrew 500 per month for personal expenses. She sold her </w:t>
      </w:r>
      <w:proofErr w:type="gramStart"/>
      <w:r w:rsidRPr="00E5246E">
        <w:rPr>
          <w:rFonts w:ascii="Times New Roman" w:hAnsi="Times New Roman" w:cs="Times New Roman"/>
          <w:lang w:val="en-US"/>
        </w:rPr>
        <w:t>Investments</w:t>
      </w:r>
      <w:proofErr w:type="gramEnd"/>
      <w:r w:rsidRPr="00E5246E">
        <w:rPr>
          <w:rFonts w:ascii="Times New Roman" w:hAnsi="Times New Roman" w:cs="Times New Roman"/>
          <w:lang w:val="en-US"/>
        </w:rPr>
        <w:t xml:space="preserve"> of 16,000 at 5% premium and introduced the amount into business.</w:t>
      </w:r>
    </w:p>
    <w:p w14:paraId="6B060403" w14:textId="77777777" w:rsidR="00E5246E" w:rsidRDefault="00E5246E" w:rsidP="00C03600">
      <w:pPr>
        <w:spacing w:after="240"/>
        <w:ind w:left="720"/>
        <w:rPr>
          <w:rFonts w:ascii="Times New Roman" w:hAnsi="Times New Roman" w:cs="Times New Roman"/>
          <w:lang w:val="en-US"/>
        </w:rPr>
      </w:pPr>
      <w:r w:rsidRPr="00E5246E">
        <w:rPr>
          <w:rFonts w:ascii="Times New Roman" w:hAnsi="Times New Roman" w:cs="Times New Roman"/>
          <w:lang w:val="en-US"/>
        </w:rPr>
        <w:t>You are required to prepare a Statement of Profit or Loss for the year ending</w:t>
      </w:r>
      <w:r>
        <w:rPr>
          <w:rFonts w:ascii="Times New Roman" w:hAnsi="Times New Roman" w:cs="Times New Roman"/>
          <w:lang w:val="en-US"/>
        </w:rPr>
        <w:t xml:space="preserve"> 31</w:t>
      </w:r>
      <w:r w:rsidRPr="00E5246E">
        <w:rPr>
          <w:rFonts w:ascii="Times New Roman" w:hAnsi="Times New Roman" w:cs="Times New Roman"/>
          <w:vertAlign w:val="superscript"/>
          <w:lang w:val="en-US"/>
        </w:rPr>
        <w:t>st</w:t>
      </w:r>
      <w:r>
        <w:rPr>
          <w:rFonts w:ascii="Times New Roman" w:hAnsi="Times New Roman" w:cs="Times New Roman"/>
          <w:lang w:val="en-US"/>
        </w:rPr>
        <w:t xml:space="preserve"> march ,2016</w:t>
      </w:r>
    </w:p>
    <w:p w14:paraId="60D4CA5E" w14:textId="62E28AA7" w:rsidR="00E5246E" w:rsidRDefault="00E5246E" w:rsidP="00E5246E">
      <w:pPr>
        <w:spacing w:after="240"/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30. </w:t>
      </w:r>
      <w:r w:rsidR="004745D0">
        <w:rPr>
          <w:rFonts w:ascii="Times New Roman" w:hAnsi="Times New Roman" w:cs="Times New Roman"/>
          <w:lang w:val="en-US"/>
        </w:rPr>
        <w:t xml:space="preserve">Pass the journal entries for the following transactions </w:t>
      </w:r>
      <w:r w:rsidR="00774538">
        <w:rPr>
          <w:rFonts w:ascii="Times New Roman" w:hAnsi="Times New Roman" w:cs="Times New Roman"/>
          <w:lang w:val="en-US"/>
        </w:rPr>
        <w:t>of Pudding</w:t>
      </w:r>
      <w:r w:rsidR="004745D0">
        <w:rPr>
          <w:rFonts w:ascii="Times New Roman" w:hAnsi="Times New Roman" w:cs="Times New Roman"/>
          <w:lang w:val="en-US"/>
        </w:rPr>
        <w:t xml:space="preserve"> Traders. </w:t>
      </w:r>
    </w:p>
    <w:p w14:paraId="5E646BE9" w14:textId="68B02CE5" w:rsidR="004745D0" w:rsidRDefault="004745D0" w:rsidP="00E5246E">
      <w:pPr>
        <w:spacing w:after="240"/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</w:t>
      </w:r>
      <w:r w:rsidR="00D16D0F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4D8CBBD6" w14:textId="1C8B674B" w:rsidR="004745D0" w:rsidRDefault="004745D0" w:rsidP="00E5246E">
      <w:pPr>
        <w:spacing w:after="240"/>
        <w:ind w:left="720" w:hanging="720"/>
        <w:rPr>
          <w:rFonts w:ascii="Times New Roman" w:hAnsi="Times New Roman" w:cs="Times New Roman"/>
          <w:lang w:val="en-US"/>
        </w:rPr>
      </w:pPr>
      <w:r w:rsidRPr="006C67C7">
        <w:rPr>
          <w:rFonts w:ascii="Times New Roman" w:hAnsi="Times New Roman" w:cs="Times New Roman"/>
          <w:b/>
          <w:lang w:val="en-US"/>
        </w:rPr>
        <w:t xml:space="preserve">1 </w:t>
      </w:r>
      <w:r w:rsidR="00774538" w:rsidRPr="006C67C7">
        <w:rPr>
          <w:rFonts w:ascii="Times New Roman" w:hAnsi="Times New Roman" w:cs="Times New Roman"/>
          <w:b/>
          <w:lang w:val="en-US"/>
        </w:rPr>
        <w:t>January</w:t>
      </w:r>
      <w:r w:rsidR="00774538">
        <w:rPr>
          <w:rFonts w:ascii="Times New Roman" w:hAnsi="Times New Roman" w:cs="Times New Roman"/>
          <w:lang w:val="en-US"/>
        </w:rPr>
        <w:t xml:space="preserve"> Paid</w:t>
      </w:r>
      <w:r w:rsidR="003D7B35">
        <w:rPr>
          <w:rFonts w:ascii="Times New Roman" w:hAnsi="Times New Roman" w:cs="Times New Roman"/>
          <w:lang w:val="en-US"/>
        </w:rPr>
        <w:t xml:space="preserve"> cash to </w:t>
      </w:r>
      <w:r w:rsidR="005F2F06">
        <w:rPr>
          <w:rFonts w:ascii="Times New Roman" w:hAnsi="Times New Roman" w:cs="Times New Roman"/>
          <w:lang w:val="en-US"/>
        </w:rPr>
        <w:t>Donut</w:t>
      </w:r>
      <w:r w:rsidR="003D7B35">
        <w:rPr>
          <w:rFonts w:ascii="Times New Roman" w:hAnsi="Times New Roman" w:cs="Times New Roman"/>
          <w:lang w:val="en-US"/>
        </w:rPr>
        <w:t xml:space="preserve"> against dues</w:t>
      </w:r>
      <w:r w:rsidR="003D7B35">
        <w:rPr>
          <w:rFonts w:ascii="Times New Roman" w:hAnsi="Times New Roman" w:cs="Times New Roman"/>
          <w:lang w:val="en-US"/>
        </w:rPr>
        <w:tab/>
      </w:r>
      <w:r w:rsidR="003D7B35">
        <w:rPr>
          <w:rFonts w:ascii="Times New Roman" w:hAnsi="Times New Roman" w:cs="Times New Roman"/>
          <w:lang w:val="en-US"/>
        </w:rPr>
        <w:tab/>
      </w:r>
      <w:r w:rsidR="003D7B35">
        <w:rPr>
          <w:rFonts w:ascii="Times New Roman" w:hAnsi="Times New Roman" w:cs="Times New Roman"/>
          <w:lang w:val="en-US"/>
        </w:rPr>
        <w:tab/>
      </w:r>
      <w:r w:rsidR="003D7B35">
        <w:rPr>
          <w:rFonts w:ascii="Times New Roman" w:hAnsi="Times New Roman" w:cs="Times New Roman"/>
          <w:lang w:val="en-US"/>
        </w:rPr>
        <w:tab/>
        <w:t>9,750</w:t>
      </w:r>
    </w:p>
    <w:p w14:paraId="2B0ED3B0" w14:textId="77777777" w:rsidR="003D7B35" w:rsidRDefault="003D7B35" w:rsidP="005F2F06">
      <w:pPr>
        <w:spacing w:after="240"/>
        <w:ind w:left="1134" w:hanging="113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Received cash discount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250</w:t>
      </w:r>
    </w:p>
    <w:p w14:paraId="72DBE3B2" w14:textId="32813ADD" w:rsidR="003D7B35" w:rsidRDefault="003D7B35" w:rsidP="003D7B35">
      <w:pPr>
        <w:spacing w:after="240"/>
        <w:ind w:left="720" w:hanging="720"/>
        <w:rPr>
          <w:rFonts w:ascii="Times New Roman" w:hAnsi="Times New Roman" w:cs="Times New Roman"/>
          <w:lang w:val="en-US"/>
        </w:rPr>
      </w:pPr>
      <w:r w:rsidRPr="006C67C7">
        <w:rPr>
          <w:rFonts w:ascii="Times New Roman" w:hAnsi="Times New Roman" w:cs="Times New Roman"/>
          <w:b/>
          <w:lang w:val="en-US"/>
        </w:rPr>
        <w:t>3 January</w:t>
      </w:r>
      <w:r>
        <w:rPr>
          <w:rFonts w:ascii="Times New Roman" w:hAnsi="Times New Roman" w:cs="Times New Roman"/>
          <w:lang w:val="en-US"/>
        </w:rPr>
        <w:t xml:space="preserve"> Sold goods to </w:t>
      </w:r>
      <w:r w:rsidR="005F2F06">
        <w:rPr>
          <w:rFonts w:ascii="Times New Roman" w:hAnsi="Times New Roman" w:cs="Times New Roman"/>
          <w:lang w:val="en-US"/>
        </w:rPr>
        <w:t>Cupcake</w:t>
      </w:r>
      <w:r>
        <w:rPr>
          <w:rFonts w:ascii="Times New Roman" w:hAnsi="Times New Roman" w:cs="Times New Roman"/>
          <w:lang w:val="en-US"/>
        </w:rPr>
        <w:t xml:space="preserve"> of list price </w:t>
      </w:r>
      <w:proofErr w:type="spellStart"/>
      <w:r>
        <w:rPr>
          <w:rFonts w:ascii="Times New Roman" w:hAnsi="Times New Roman" w:cs="Times New Roman"/>
          <w:lang w:val="en-US"/>
        </w:rPr>
        <w:t>rs</w:t>
      </w:r>
      <w:proofErr w:type="spellEnd"/>
      <w:r>
        <w:rPr>
          <w:rFonts w:ascii="Times New Roman" w:hAnsi="Times New Roman" w:cs="Times New Roman"/>
          <w:lang w:val="en-US"/>
        </w:rPr>
        <w:t xml:space="preserve"> 20,000 less 10%   trade discount.</w:t>
      </w:r>
    </w:p>
    <w:p w14:paraId="78BB1EEB" w14:textId="45676E29" w:rsidR="003D7B35" w:rsidRDefault="003D7B35" w:rsidP="003D7B35">
      <w:pPr>
        <w:spacing w:after="240"/>
        <w:ind w:left="720" w:hanging="720"/>
        <w:rPr>
          <w:rFonts w:ascii="Times New Roman" w:hAnsi="Times New Roman" w:cs="Times New Roman"/>
          <w:lang w:val="en-US"/>
        </w:rPr>
      </w:pPr>
      <w:r w:rsidRPr="006C67C7">
        <w:rPr>
          <w:rFonts w:ascii="Times New Roman" w:hAnsi="Times New Roman" w:cs="Times New Roman"/>
          <w:b/>
          <w:lang w:val="en-US"/>
        </w:rPr>
        <w:t>4 January</w:t>
      </w:r>
      <w:r>
        <w:rPr>
          <w:rFonts w:ascii="Times New Roman" w:hAnsi="Times New Roman" w:cs="Times New Roman"/>
          <w:lang w:val="en-US"/>
        </w:rPr>
        <w:t xml:space="preserve">   Purchased goods of </w:t>
      </w:r>
      <w:proofErr w:type="spellStart"/>
      <w:r>
        <w:rPr>
          <w:rFonts w:ascii="Times New Roman" w:hAnsi="Times New Roman" w:cs="Times New Roman"/>
          <w:lang w:val="en-US"/>
        </w:rPr>
        <w:t>rs</w:t>
      </w:r>
      <w:proofErr w:type="spellEnd"/>
      <w:r>
        <w:rPr>
          <w:rFonts w:ascii="Times New Roman" w:hAnsi="Times New Roman" w:cs="Times New Roman"/>
          <w:lang w:val="en-US"/>
        </w:rPr>
        <w:t xml:space="preserve"> 200,000 less 25% trade discou</w:t>
      </w:r>
      <w:r w:rsidR="00D9573E">
        <w:rPr>
          <w:rFonts w:ascii="Times New Roman" w:hAnsi="Times New Roman" w:cs="Times New Roman"/>
          <w:lang w:val="en-US"/>
        </w:rPr>
        <w:t>nt.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</w:t>
      </w:r>
    </w:p>
    <w:p w14:paraId="3D9E15EE" w14:textId="5CD0D79F" w:rsidR="003D7B35" w:rsidRDefault="003D7B35" w:rsidP="003D7B35">
      <w:pPr>
        <w:spacing w:after="240"/>
        <w:ind w:left="720" w:hanging="720"/>
        <w:rPr>
          <w:rFonts w:ascii="Times New Roman" w:hAnsi="Times New Roman" w:cs="Times New Roman"/>
          <w:lang w:val="en-US"/>
        </w:rPr>
      </w:pPr>
      <w:r w:rsidRPr="006C67C7">
        <w:rPr>
          <w:rFonts w:ascii="Times New Roman" w:hAnsi="Times New Roman" w:cs="Times New Roman"/>
          <w:b/>
          <w:lang w:val="en-US"/>
        </w:rPr>
        <w:t xml:space="preserve">10 </w:t>
      </w:r>
      <w:r w:rsidR="00774538" w:rsidRPr="006C67C7">
        <w:rPr>
          <w:rFonts w:ascii="Times New Roman" w:hAnsi="Times New Roman" w:cs="Times New Roman"/>
          <w:b/>
          <w:lang w:val="en-US"/>
        </w:rPr>
        <w:t>January</w:t>
      </w:r>
      <w:r w:rsidR="00774538">
        <w:rPr>
          <w:rFonts w:ascii="Times New Roman" w:hAnsi="Times New Roman" w:cs="Times New Roman"/>
          <w:lang w:val="en-US"/>
        </w:rPr>
        <w:t xml:space="preserve"> Paid</w:t>
      </w:r>
      <w:r>
        <w:rPr>
          <w:rFonts w:ascii="Times New Roman" w:hAnsi="Times New Roman" w:cs="Times New Roman"/>
          <w:lang w:val="en-US"/>
        </w:rPr>
        <w:t xml:space="preserve"> salary to staff by cheque </w:t>
      </w:r>
      <w:proofErr w:type="spellStart"/>
      <w:r>
        <w:rPr>
          <w:rFonts w:ascii="Times New Roman" w:hAnsi="Times New Roman" w:cs="Times New Roman"/>
          <w:lang w:val="en-US"/>
        </w:rPr>
        <w:t>rs</w:t>
      </w:r>
      <w:proofErr w:type="spellEnd"/>
      <w:r>
        <w:rPr>
          <w:rFonts w:ascii="Times New Roman" w:hAnsi="Times New Roman" w:cs="Times New Roman"/>
          <w:lang w:val="en-US"/>
        </w:rPr>
        <w:t xml:space="preserve"> 20,000.</w:t>
      </w:r>
    </w:p>
    <w:p w14:paraId="74BC2F56" w14:textId="77777777" w:rsidR="003D7B35" w:rsidRDefault="00675944" w:rsidP="003D7B35">
      <w:pPr>
        <w:spacing w:after="240"/>
        <w:ind w:left="720" w:hanging="720"/>
        <w:rPr>
          <w:rFonts w:ascii="Times New Roman" w:hAnsi="Times New Roman" w:cs="Times New Roman"/>
          <w:lang w:val="en-US"/>
        </w:rPr>
      </w:pPr>
      <w:r w:rsidRPr="006C67C7">
        <w:rPr>
          <w:rFonts w:ascii="Times New Roman" w:hAnsi="Times New Roman" w:cs="Times New Roman"/>
          <w:b/>
          <w:lang w:val="en-US"/>
        </w:rPr>
        <w:t>15 January</w:t>
      </w:r>
      <w:r>
        <w:rPr>
          <w:rFonts w:ascii="Times New Roman" w:hAnsi="Times New Roman" w:cs="Times New Roman"/>
          <w:lang w:val="en-US"/>
        </w:rPr>
        <w:t xml:space="preserve">   Paid in cash for installation of Machinery </w:t>
      </w:r>
      <w:proofErr w:type="spellStart"/>
      <w:r>
        <w:rPr>
          <w:rFonts w:ascii="Times New Roman" w:hAnsi="Times New Roman" w:cs="Times New Roman"/>
          <w:lang w:val="en-US"/>
        </w:rPr>
        <w:t>rs</w:t>
      </w:r>
      <w:proofErr w:type="spellEnd"/>
      <w:r>
        <w:rPr>
          <w:rFonts w:ascii="Times New Roman" w:hAnsi="Times New Roman" w:cs="Times New Roman"/>
          <w:lang w:val="en-US"/>
        </w:rPr>
        <w:t xml:space="preserve"> 2500.</w:t>
      </w:r>
    </w:p>
    <w:p w14:paraId="7270FB50" w14:textId="77777777" w:rsidR="006C67C7" w:rsidRPr="006C67C7" w:rsidRDefault="006C67C7" w:rsidP="003D7B35">
      <w:pPr>
        <w:spacing w:after="240"/>
        <w:ind w:left="720" w:hanging="720"/>
        <w:rPr>
          <w:rFonts w:ascii="Times New Roman" w:hAnsi="Times New Roman" w:cs="Times New Roman"/>
          <w:b/>
          <w:lang w:val="en-US"/>
        </w:rPr>
      </w:pPr>
      <w:r w:rsidRPr="006C67C7">
        <w:rPr>
          <w:rFonts w:ascii="Times New Roman" w:hAnsi="Times New Roman" w:cs="Times New Roman"/>
          <w:b/>
          <w:lang w:val="en-US"/>
        </w:rPr>
        <w:t>OR</w:t>
      </w:r>
    </w:p>
    <w:p w14:paraId="73661CAD" w14:textId="646D845C" w:rsidR="003D7B35" w:rsidRDefault="00774538" w:rsidP="003D7B35">
      <w:pPr>
        <w:spacing w:after="240"/>
        <w:ind w:left="720" w:hanging="720"/>
        <w:rPr>
          <w:rFonts w:ascii="Times New Roman" w:hAnsi="Times New Roman" w:cs="Times New Roman"/>
          <w:lang w:val="en-US"/>
        </w:rPr>
      </w:pPr>
      <w:r w:rsidRPr="006C67C7">
        <w:rPr>
          <w:rFonts w:ascii="Times New Roman" w:hAnsi="Times New Roman" w:cs="Times New Roman"/>
          <w:lang w:val="en-US"/>
        </w:rPr>
        <w:t>Journalize</w:t>
      </w:r>
      <w:r w:rsidR="006C67C7" w:rsidRPr="006C67C7">
        <w:rPr>
          <w:rFonts w:ascii="Times New Roman" w:hAnsi="Times New Roman" w:cs="Times New Roman"/>
          <w:lang w:val="en-US"/>
        </w:rPr>
        <w:t xml:space="preserve"> following transactions of Ramesh for April, 2023:</w:t>
      </w:r>
    </w:p>
    <w:p w14:paraId="2F67195A" w14:textId="77777777" w:rsidR="006C67C7" w:rsidRDefault="006C67C7" w:rsidP="003D7B35">
      <w:pPr>
        <w:spacing w:after="240"/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2023</w:t>
      </w:r>
    </w:p>
    <w:p w14:paraId="214458F4" w14:textId="54860405" w:rsidR="006C67C7" w:rsidRDefault="006C67C7" w:rsidP="003D7B35">
      <w:pPr>
        <w:spacing w:after="240"/>
        <w:ind w:left="720" w:hanging="720"/>
        <w:rPr>
          <w:rFonts w:ascii="Times New Roman" w:hAnsi="Times New Roman" w:cs="Times New Roman"/>
          <w:lang w:val="en-US"/>
        </w:rPr>
      </w:pPr>
      <w:r w:rsidRPr="006C67C7">
        <w:rPr>
          <w:rFonts w:ascii="Times New Roman" w:hAnsi="Times New Roman" w:cs="Times New Roman"/>
          <w:b/>
          <w:lang w:val="en-US"/>
        </w:rPr>
        <w:t xml:space="preserve">3 </w:t>
      </w:r>
      <w:r w:rsidR="00774538" w:rsidRPr="006C67C7">
        <w:rPr>
          <w:rFonts w:ascii="Times New Roman" w:hAnsi="Times New Roman" w:cs="Times New Roman"/>
          <w:b/>
          <w:lang w:val="en-US"/>
        </w:rPr>
        <w:t>April</w:t>
      </w:r>
      <w:r>
        <w:rPr>
          <w:rFonts w:ascii="Times New Roman" w:hAnsi="Times New Roman" w:cs="Times New Roman"/>
          <w:lang w:val="en-US"/>
        </w:rPr>
        <w:t xml:space="preserve">   Sold goods for cash rs8,000 plus CGST and SGST @ 9% each.</w:t>
      </w:r>
    </w:p>
    <w:p w14:paraId="56155883" w14:textId="4DDC6366" w:rsidR="006C67C7" w:rsidRDefault="006C67C7" w:rsidP="003D7B35">
      <w:pPr>
        <w:spacing w:after="240"/>
        <w:ind w:left="720" w:hanging="720"/>
        <w:rPr>
          <w:rFonts w:ascii="Times New Roman" w:hAnsi="Times New Roman" w:cs="Times New Roman"/>
          <w:lang w:val="en-US"/>
        </w:rPr>
      </w:pPr>
      <w:r w:rsidRPr="006C67C7">
        <w:rPr>
          <w:rFonts w:ascii="Times New Roman" w:hAnsi="Times New Roman" w:cs="Times New Roman"/>
          <w:b/>
          <w:lang w:val="en-US"/>
        </w:rPr>
        <w:lastRenderedPageBreak/>
        <w:t xml:space="preserve">4 </w:t>
      </w:r>
      <w:r w:rsidR="00774538" w:rsidRPr="006C67C7">
        <w:rPr>
          <w:rFonts w:ascii="Times New Roman" w:hAnsi="Times New Roman" w:cs="Times New Roman"/>
          <w:b/>
          <w:lang w:val="en-US"/>
        </w:rPr>
        <w:t>April</w:t>
      </w:r>
      <w:r>
        <w:rPr>
          <w:rFonts w:ascii="Times New Roman" w:hAnsi="Times New Roman" w:cs="Times New Roman"/>
          <w:lang w:val="en-US"/>
        </w:rPr>
        <w:t xml:space="preserve"> </w:t>
      </w:r>
      <w:r w:rsidRPr="006C67C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 w:rsidRPr="006C67C7">
        <w:rPr>
          <w:rFonts w:ascii="Times New Roman" w:hAnsi="Times New Roman" w:cs="Times New Roman"/>
          <w:lang w:val="en-US"/>
        </w:rPr>
        <w:t xml:space="preserve">Purchased goods from Karam for </w:t>
      </w:r>
      <w:r>
        <w:rPr>
          <w:rFonts w:ascii="Times New Roman" w:hAnsi="Times New Roman" w:cs="Times New Roman"/>
          <w:lang w:val="en-US"/>
        </w:rPr>
        <w:t>rs</w:t>
      </w:r>
      <w:r w:rsidRPr="006C67C7">
        <w:rPr>
          <w:rFonts w:ascii="Times New Roman" w:hAnsi="Times New Roman" w:cs="Times New Roman"/>
          <w:lang w:val="en-US"/>
        </w:rPr>
        <w:t>10,000 plus CGST and SGST @ 9% each</w:t>
      </w:r>
      <w:r>
        <w:rPr>
          <w:rFonts w:ascii="Times New Roman" w:hAnsi="Times New Roman" w:cs="Times New Roman"/>
          <w:lang w:val="en-US"/>
        </w:rPr>
        <w:t>.</w:t>
      </w:r>
    </w:p>
    <w:p w14:paraId="0BF18B8F" w14:textId="38CCA282" w:rsidR="006C67C7" w:rsidRDefault="006C67C7" w:rsidP="003D7B35">
      <w:pPr>
        <w:spacing w:after="240"/>
        <w:ind w:left="720" w:hanging="720"/>
        <w:rPr>
          <w:rFonts w:ascii="Times New Roman" w:hAnsi="Times New Roman" w:cs="Times New Roman"/>
          <w:lang w:val="en-US"/>
        </w:rPr>
      </w:pPr>
      <w:r w:rsidRPr="006C67C7">
        <w:rPr>
          <w:rFonts w:ascii="Times New Roman" w:hAnsi="Times New Roman" w:cs="Times New Roman"/>
          <w:b/>
          <w:lang w:val="en-US"/>
        </w:rPr>
        <w:t xml:space="preserve">5 </w:t>
      </w:r>
      <w:r w:rsidR="00774538" w:rsidRPr="006C67C7">
        <w:rPr>
          <w:rFonts w:ascii="Times New Roman" w:hAnsi="Times New Roman" w:cs="Times New Roman"/>
          <w:b/>
          <w:lang w:val="en-US"/>
        </w:rPr>
        <w:t>April</w:t>
      </w:r>
      <w:r>
        <w:rPr>
          <w:rFonts w:ascii="Times New Roman" w:hAnsi="Times New Roman" w:cs="Times New Roman"/>
          <w:lang w:val="en-US"/>
        </w:rPr>
        <w:t xml:space="preserve">   </w:t>
      </w:r>
      <w:r w:rsidRPr="006C67C7">
        <w:rPr>
          <w:rFonts w:ascii="Times New Roman" w:hAnsi="Times New Roman" w:cs="Times New Roman"/>
          <w:lang w:val="en-US"/>
        </w:rPr>
        <w:t xml:space="preserve">Sold goods to Param for </w:t>
      </w:r>
      <w:r>
        <w:rPr>
          <w:rFonts w:ascii="Times New Roman" w:hAnsi="Times New Roman" w:cs="Times New Roman"/>
          <w:lang w:val="en-US"/>
        </w:rPr>
        <w:t>rs</w:t>
      </w:r>
      <w:r w:rsidRPr="006C67C7">
        <w:rPr>
          <w:rFonts w:ascii="Times New Roman" w:hAnsi="Times New Roman" w:cs="Times New Roman"/>
          <w:lang w:val="en-US"/>
        </w:rPr>
        <w:t>15,000 plus CGST and SGST @ 9% each</w:t>
      </w:r>
      <w:r>
        <w:rPr>
          <w:rFonts w:ascii="Times New Roman" w:hAnsi="Times New Roman" w:cs="Times New Roman"/>
          <w:lang w:val="en-US"/>
        </w:rPr>
        <w:t>.</w:t>
      </w:r>
    </w:p>
    <w:p w14:paraId="1AD82810" w14:textId="77777777" w:rsidR="005D1D47" w:rsidRDefault="006C67C7" w:rsidP="005D1D47">
      <w:pPr>
        <w:spacing w:after="240"/>
        <w:ind w:left="720" w:hanging="720"/>
        <w:rPr>
          <w:rFonts w:ascii="Times New Roman" w:hAnsi="Times New Roman" w:cs="Times New Roman"/>
          <w:lang w:val="en-US"/>
        </w:rPr>
      </w:pPr>
      <w:r w:rsidRPr="006C67C7">
        <w:rPr>
          <w:rFonts w:ascii="Times New Roman" w:hAnsi="Times New Roman" w:cs="Times New Roman"/>
          <w:b/>
          <w:lang w:val="en-US"/>
        </w:rPr>
        <w:t xml:space="preserve">15 </w:t>
      </w:r>
      <w:r w:rsidR="0068134E" w:rsidRPr="006C67C7">
        <w:rPr>
          <w:rFonts w:ascii="Times New Roman" w:hAnsi="Times New Roman" w:cs="Times New Roman"/>
          <w:b/>
          <w:lang w:val="en-US"/>
        </w:rPr>
        <w:t>April</w:t>
      </w:r>
      <w:r w:rsidR="0068134E">
        <w:rPr>
          <w:rFonts w:ascii="Times New Roman" w:hAnsi="Times New Roman" w:cs="Times New Roman"/>
          <w:lang w:val="en-US"/>
        </w:rPr>
        <w:t xml:space="preserve"> Furniture purchased</w:t>
      </w:r>
      <w:r w:rsidRPr="006C67C7">
        <w:rPr>
          <w:rFonts w:ascii="Times New Roman" w:hAnsi="Times New Roman" w:cs="Times New Roman"/>
          <w:lang w:val="en-US"/>
        </w:rPr>
        <w:t xml:space="preserve"> of ₹ 5,000</w:t>
      </w:r>
      <w:r w:rsidR="005D1D47">
        <w:rPr>
          <w:rFonts w:ascii="Times New Roman" w:hAnsi="Times New Roman" w:cs="Times New Roman"/>
          <w:lang w:val="en-US"/>
        </w:rPr>
        <w:t xml:space="preserve"> plus </w:t>
      </w:r>
      <w:r w:rsidR="005D1D47" w:rsidRPr="006C67C7">
        <w:rPr>
          <w:rFonts w:ascii="Times New Roman" w:hAnsi="Times New Roman" w:cs="Times New Roman"/>
          <w:lang w:val="en-US"/>
        </w:rPr>
        <w:t>CGST and SGST @ 9% each</w:t>
      </w:r>
      <w:r w:rsidR="005D1D47">
        <w:rPr>
          <w:rFonts w:ascii="Times New Roman" w:hAnsi="Times New Roman" w:cs="Times New Roman"/>
          <w:lang w:val="en-US"/>
        </w:rPr>
        <w:t>.</w:t>
      </w:r>
    </w:p>
    <w:p w14:paraId="4C83AAFD" w14:textId="71859BAA" w:rsidR="006C67C7" w:rsidRDefault="006C67C7" w:rsidP="003D7B35">
      <w:pPr>
        <w:spacing w:after="240"/>
        <w:ind w:left="720" w:hanging="720"/>
        <w:rPr>
          <w:rFonts w:ascii="Times New Roman" w:hAnsi="Times New Roman" w:cs="Times New Roman"/>
          <w:lang w:val="en-US"/>
        </w:rPr>
      </w:pPr>
    </w:p>
    <w:p w14:paraId="72439508" w14:textId="77777777" w:rsidR="006C67C7" w:rsidRDefault="006C67C7" w:rsidP="003D7B35">
      <w:pPr>
        <w:spacing w:after="240"/>
        <w:ind w:left="720" w:hanging="720"/>
        <w:rPr>
          <w:rFonts w:ascii="Times New Roman" w:hAnsi="Times New Roman" w:cs="Times New Roman"/>
          <w:lang w:val="en-US"/>
        </w:rPr>
      </w:pPr>
    </w:p>
    <w:p w14:paraId="25B94E0B" w14:textId="77777777" w:rsidR="00937132" w:rsidRDefault="00A529B3" w:rsidP="00937132">
      <w:pPr>
        <w:spacing w:after="240"/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31</w:t>
      </w:r>
      <w:r w:rsidR="006C67C7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A529B3">
        <w:rPr>
          <w:rFonts w:ascii="Times New Roman" w:hAnsi="Times New Roman" w:cs="Times New Roman"/>
          <w:lang w:val="en-US"/>
        </w:rPr>
        <w:t>Prepare Two-column Cash Book from the following transactions:</w:t>
      </w:r>
    </w:p>
    <w:tbl>
      <w:tblPr>
        <w:tblStyle w:val="TableGrid"/>
        <w:tblpPr w:leftFromText="180" w:rightFromText="180" w:vertAnchor="text" w:horzAnchor="margin" w:tblpX="255" w:tblpY="64"/>
        <w:tblW w:w="0" w:type="auto"/>
        <w:tblLook w:val="04A0" w:firstRow="1" w:lastRow="0" w:firstColumn="1" w:lastColumn="0" w:noHBand="0" w:noVBand="1"/>
      </w:tblPr>
      <w:tblGrid>
        <w:gridCol w:w="817"/>
        <w:gridCol w:w="7705"/>
      </w:tblGrid>
      <w:tr w:rsidR="00A529B3" w14:paraId="50FD3381" w14:textId="77777777" w:rsidTr="00937132">
        <w:tc>
          <w:tcPr>
            <w:tcW w:w="817" w:type="dxa"/>
          </w:tcPr>
          <w:p w14:paraId="50F3B278" w14:textId="5EF75610" w:rsidR="00A529B3" w:rsidRDefault="00A529B3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</w:t>
            </w:r>
            <w:r w:rsidR="00340605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01/03</w:t>
            </w:r>
          </w:p>
        </w:tc>
        <w:tc>
          <w:tcPr>
            <w:tcW w:w="7705" w:type="dxa"/>
          </w:tcPr>
          <w:p w14:paraId="30128175" w14:textId="77777777" w:rsidR="00A529B3" w:rsidRDefault="00A529B3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A529B3">
              <w:rPr>
                <w:rFonts w:ascii="Times New Roman" w:hAnsi="Times New Roman" w:cs="Times New Roman"/>
                <w:lang w:val="en-US"/>
              </w:rPr>
              <w:t>Cash in Hand 15,000; Cash at Bank 50,000</w:t>
            </w:r>
          </w:p>
        </w:tc>
      </w:tr>
      <w:tr w:rsidR="00A529B3" w14:paraId="110AB849" w14:textId="77777777" w:rsidTr="00937132">
        <w:tc>
          <w:tcPr>
            <w:tcW w:w="817" w:type="dxa"/>
          </w:tcPr>
          <w:p w14:paraId="1CADB914" w14:textId="77777777" w:rsidR="00A529B3" w:rsidRDefault="00A529B3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03/03</w:t>
            </w:r>
          </w:p>
        </w:tc>
        <w:tc>
          <w:tcPr>
            <w:tcW w:w="7705" w:type="dxa"/>
          </w:tcPr>
          <w:p w14:paraId="4FA1E63E" w14:textId="77777777" w:rsidR="00A529B3" w:rsidRDefault="00A529B3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A529B3">
              <w:rPr>
                <w:rFonts w:ascii="Times New Roman" w:hAnsi="Times New Roman" w:cs="Times New Roman"/>
                <w:lang w:val="en-US"/>
              </w:rPr>
              <w:t>Purchased goods for cash ₹</w:t>
            </w:r>
            <w:r>
              <w:rPr>
                <w:rFonts w:ascii="Times New Roman" w:hAnsi="Times New Roman" w:cs="Times New Roman"/>
                <w:lang w:val="en-US"/>
              </w:rPr>
              <w:t xml:space="preserve"> 6,000.</w:t>
            </w:r>
          </w:p>
        </w:tc>
      </w:tr>
      <w:tr w:rsidR="00A529B3" w14:paraId="69EF1F6F" w14:textId="77777777" w:rsidTr="00937132">
        <w:trPr>
          <w:trHeight w:val="289"/>
        </w:trPr>
        <w:tc>
          <w:tcPr>
            <w:tcW w:w="817" w:type="dxa"/>
          </w:tcPr>
          <w:p w14:paraId="634C813D" w14:textId="77777777" w:rsidR="00A529B3" w:rsidRDefault="005F01B1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05/03</w:t>
            </w:r>
          </w:p>
        </w:tc>
        <w:tc>
          <w:tcPr>
            <w:tcW w:w="7705" w:type="dxa"/>
          </w:tcPr>
          <w:p w14:paraId="0906EE42" w14:textId="77777777" w:rsidR="00A529B3" w:rsidRDefault="005F01B1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5F01B1">
              <w:rPr>
                <w:rFonts w:ascii="Times New Roman" w:hAnsi="Times New Roman" w:cs="Times New Roman"/>
                <w:lang w:val="en-US"/>
              </w:rPr>
              <w:t>Deposited in bank 5,000.</w:t>
            </w:r>
          </w:p>
        </w:tc>
      </w:tr>
      <w:tr w:rsidR="00A529B3" w14:paraId="48824F88" w14:textId="77777777" w:rsidTr="00937132">
        <w:tc>
          <w:tcPr>
            <w:tcW w:w="817" w:type="dxa"/>
          </w:tcPr>
          <w:p w14:paraId="1595CDC7" w14:textId="77777777" w:rsidR="00A529B3" w:rsidRDefault="005F01B1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08/03</w:t>
            </w:r>
          </w:p>
        </w:tc>
        <w:tc>
          <w:tcPr>
            <w:tcW w:w="7705" w:type="dxa"/>
          </w:tcPr>
          <w:p w14:paraId="2F0406B6" w14:textId="77777777" w:rsidR="00A529B3" w:rsidRDefault="005F01B1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5F01B1">
              <w:rPr>
                <w:rFonts w:ascii="Times New Roman" w:hAnsi="Times New Roman" w:cs="Times New Roman"/>
                <w:lang w:val="en-US"/>
              </w:rPr>
              <w:t>Cash sales 10,000.</w:t>
            </w:r>
          </w:p>
        </w:tc>
      </w:tr>
      <w:tr w:rsidR="00A529B3" w14:paraId="0FD1BDA6" w14:textId="77777777" w:rsidTr="00937132">
        <w:tc>
          <w:tcPr>
            <w:tcW w:w="817" w:type="dxa"/>
          </w:tcPr>
          <w:p w14:paraId="4A31DEF6" w14:textId="77777777" w:rsidR="00A529B3" w:rsidRDefault="005F01B1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10/03</w:t>
            </w:r>
          </w:p>
        </w:tc>
        <w:tc>
          <w:tcPr>
            <w:tcW w:w="7705" w:type="dxa"/>
          </w:tcPr>
          <w:p w14:paraId="764352F0" w14:textId="77777777" w:rsidR="00A529B3" w:rsidRDefault="005F01B1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5F01B1">
              <w:rPr>
                <w:rFonts w:ascii="Times New Roman" w:hAnsi="Times New Roman" w:cs="Times New Roman"/>
                <w:lang w:val="en-US"/>
              </w:rPr>
              <w:t>Cash withdrew from bank for office use ₹ 2,000.</w:t>
            </w:r>
          </w:p>
        </w:tc>
      </w:tr>
      <w:tr w:rsidR="00A529B3" w14:paraId="6326E24E" w14:textId="77777777" w:rsidTr="00937132">
        <w:trPr>
          <w:trHeight w:val="495"/>
        </w:trPr>
        <w:tc>
          <w:tcPr>
            <w:tcW w:w="817" w:type="dxa"/>
          </w:tcPr>
          <w:p w14:paraId="7C65318A" w14:textId="77777777" w:rsidR="00A529B3" w:rsidRDefault="00937132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12/03</w:t>
            </w:r>
          </w:p>
        </w:tc>
        <w:tc>
          <w:tcPr>
            <w:tcW w:w="7705" w:type="dxa"/>
          </w:tcPr>
          <w:p w14:paraId="512A69BA" w14:textId="77777777" w:rsidR="00A529B3" w:rsidRDefault="00937132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937132">
              <w:rPr>
                <w:rFonts w:ascii="Times New Roman" w:hAnsi="Times New Roman" w:cs="Times New Roman"/>
                <w:lang w:val="en-US"/>
              </w:rPr>
              <w:t xml:space="preserve">Received cash from Damini </w:t>
            </w:r>
            <w:r>
              <w:rPr>
                <w:rFonts w:ascii="Times New Roman" w:hAnsi="Times New Roman" w:cs="Times New Roman"/>
                <w:lang w:val="en-US"/>
              </w:rPr>
              <w:t xml:space="preserve">3,000, allowed her discount of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rs</w:t>
            </w:r>
            <w:proofErr w:type="spellEnd"/>
            <w:r w:rsidRPr="00937132">
              <w:rPr>
                <w:rFonts w:ascii="Times New Roman" w:hAnsi="Times New Roman" w:cs="Times New Roman"/>
                <w:lang w:val="en-US"/>
              </w:rPr>
              <w:t xml:space="preserve"> 100 against dues.</w:t>
            </w:r>
          </w:p>
        </w:tc>
      </w:tr>
      <w:tr w:rsidR="00937132" w14:paraId="0BBCE633" w14:textId="77777777" w:rsidTr="00937132">
        <w:trPr>
          <w:trHeight w:val="390"/>
        </w:trPr>
        <w:tc>
          <w:tcPr>
            <w:tcW w:w="817" w:type="dxa"/>
          </w:tcPr>
          <w:p w14:paraId="65C4AD17" w14:textId="77777777" w:rsidR="00937132" w:rsidRDefault="00D254D6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15/03</w:t>
            </w:r>
          </w:p>
        </w:tc>
        <w:tc>
          <w:tcPr>
            <w:tcW w:w="7705" w:type="dxa"/>
          </w:tcPr>
          <w:p w14:paraId="453134A1" w14:textId="2279CB20" w:rsidR="00937132" w:rsidRPr="00937132" w:rsidRDefault="00D254D6" w:rsidP="00D254D6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D254D6">
              <w:rPr>
                <w:rFonts w:ascii="Times New Roman" w:hAnsi="Times New Roman" w:cs="Times New Roman"/>
                <w:lang w:val="en-US"/>
              </w:rPr>
              <w:t>Received cheque from Nimrat ₹</w:t>
            </w:r>
            <w:r>
              <w:rPr>
                <w:rFonts w:ascii="Times New Roman" w:hAnsi="Times New Roman" w:cs="Times New Roman"/>
                <w:lang w:val="en-US"/>
              </w:rPr>
              <w:t xml:space="preserve"> 2,000</w:t>
            </w:r>
            <w:r w:rsidR="005C445C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937132" w14:paraId="330FCEAB" w14:textId="77777777" w:rsidTr="00937132">
        <w:trPr>
          <w:trHeight w:val="465"/>
        </w:trPr>
        <w:tc>
          <w:tcPr>
            <w:tcW w:w="817" w:type="dxa"/>
          </w:tcPr>
          <w:p w14:paraId="3F71F305" w14:textId="77777777" w:rsidR="00937132" w:rsidRDefault="00D254D6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23/03</w:t>
            </w:r>
          </w:p>
        </w:tc>
        <w:tc>
          <w:tcPr>
            <w:tcW w:w="7705" w:type="dxa"/>
          </w:tcPr>
          <w:p w14:paraId="1184E9F3" w14:textId="17A5B01E" w:rsidR="00937132" w:rsidRPr="00937132" w:rsidRDefault="00D254D6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D254D6">
              <w:rPr>
                <w:rFonts w:ascii="Times New Roman" w:hAnsi="Times New Roman" w:cs="Times New Roman"/>
                <w:lang w:val="en-US"/>
              </w:rPr>
              <w:t xml:space="preserve">Cheque received from </w:t>
            </w:r>
            <w:r w:rsidR="005C445C">
              <w:rPr>
                <w:rFonts w:ascii="Times New Roman" w:hAnsi="Times New Roman" w:cs="Times New Roman"/>
                <w:lang w:val="en-US"/>
              </w:rPr>
              <w:t>Nimrat</w:t>
            </w:r>
            <w:r w:rsidRPr="00D254D6">
              <w:rPr>
                <w:rFonts w:ascii="Times New Roman" w:hAnsi="Times New Roman" w:cs="Times New Roman"/>
                <w:lang w:val="en-US"/>
              </w:rPr>
              <w:t xml:space="preserve"> deposited in the bank.</w:t>
            </w:r>
          </w:p>
        </w:tc>
      </w:tr>
      <w:tr w:rsidR="00937132" w14:paraId="431BA19C" w14:textId="77777777" w:rsidTr="00937132">
        <w:trPr>
          <w:trHeight w:val="495"/>
        </w:trPr>
        <w:tc>
          <w:tcPr>
            <w:tcW w:w="817" w:type="dxa"/>
          </w:tcPr>
          <w:p w14:paraId="0078433A" w14:textId="77777777" w:rsidR="00937132" w:rsidRDefault="00D254D6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24/03</w:t>
            </w:r>
          </w:p>
        </w:tc>
        <w:tc>
          <w:tcPr>
            <w:tcW w:w="7705" w:type="dxa"/>
          </w:tcPr>
          <w:p w14:paraId="20B7B807" w14:textId="3DA6D72F" w:rsidR="00937132" w:rsidRPr="00937132" w:rsidRDefault="00D254D6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D254D6">
              <w:rPr>
                <w:rFonts w:ascii="Times New Roman" w:hAnsi="Times New Roman" w:cs="Times New Roman"/>
                <w:lang w:val="en-US"/>
              </w:rPr>
              <w:t xml:space="preserve">Issued cheque of ₹ 2,500 to </w:t>
            </w:r>
            <w:r w:rsidR="005C445C">
              <w:rPr>
                <w:rFonts w:ascii="Times New Roman" w:hAnsi="Times New Roman" w:cs="Times New Roman"/>
                <w:lang w:val="en-US"/>
              </w:rPr>
              <w:t>Ozil.</w:t>
            </w:r>
          </w:p>
        </w:tc>
      </w:tr>
      <w:tr w:rsidR="00937132" w14:paraId="01F943F0" w14:textId="77777777" w:rsidTr="00937132">
        <w:trPr>
          <w:trHeight w:val="405"/>
        </w:trPr>
        <w:tc>
          <w:tcPr>
            <w:tcW w:w="817" w:type="dxa"/>
          </w:tcPr>
          <w:p w14:paraId="1613C470" w14:textId="77777777" w:rsidR="00937132" w:rsidRDefault="00D254D6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27/03</w:t>
            </w:r>
          </w:p>
        </w:tc>
        <w:tc>
          <w:tcPr>
            <w:tcW w:w="7705" w:type="dxa"/>
          </w:tcPr>
          <w:p w14:paraId="0F63C7EB" w14:textId="77777777" w:rsidR="00937132" w:rsidRPr="00937132" w:rsidRDefault="00B86130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B86130">
              <w:rPr>
                <w:rFonts w:ascii="Times New Roman" w:hAnsi="Times New Roman" w:cs="Times New Roman"/>
                <w:lang w:val="en-US"/>
              </w:rPr>
              <w:t>Withdrew from bank for personal use ₹1,500.</w:t>
            </w:r>
          </w:p>
        </w:tc>
      </w:tr>
      <w:tr w:rsidR="00937132" w14:paraId="0C02CDF7" w14:textId="77777777" w:rsidTr="00937132">
        <w:trPr>
          <w:trHeight w:val="435"/>
        </w:trPr>
        <w:tc>
          <w:tcPr>
            <w:tcW w:w="817" w:type="dxa"/>
          </w:tcPr>
          <w:p w14:paraId="52AFFF31" w14:textId="77777777" w:rsidR="00937132" w:rsidRDefault="00B86130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28/03</w:t>
            </w:r>
          </w:p>
        </w:tc>
        <w:tc>
          <w:tcPr>
            <w:tcW w:w="7705" w:type="dxa"/>
          </w:tcPr>
          <w:p w14:paraId="44DDCCB3" w14:textId="77777777" w:rsidR="00937132" w:rsidRPr="00937132" w:rsidRDefault="00B86130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B86130">
              <w:rPr>
                <w:rFonts w:ascii="Times New Roman" w:hAnsi="Times New Roman" w:cs="Times New Roman"/>
                <w:lang w:val="en-US"/>
              </w:rPr>
              <w:t>Sold goods to Ashok Mitra 40,000.</w:t>
            </w:r>
          </w:p>
        </w:tc>
      </w:tr>
      <w:tr w:rsidR="00937132" w14:paraId="1667E5BA" w14:textId="77777777" w:rsidTr="00937132">
        <w:trPr>
          <w:trHeight w:val="345"/>
        </w:trPr>
        <w:tc>
          <w:tcPr>
            <w:tcW w:w="817" w:type="dxa"/>
          </w:tcPr>
          <w:p w14:paraId="62A43586" w14:textId="77777777" w:rsidR="00937132" w:rsidRDefault="00B86130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30/03</w:t>
            </w:r>
          </w:p>
        </w:tc>
        <w:tc>
          <w:tcPr>
            <w:tcW w:w="7705" w:type="dxa"/>
          </w:tcPr>
          <w:p w14:paraId="50A649BE" w14:textId="77777777" w:rsidR="00937132" w:rsidRPr="00937132" w:rsidRDefault="00B86130" w:rsidP="00937132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 w:rsidRPr="00B86130">
              <w:rPr>
                <w:rFonts w:ascii="Times New Roman" w:hAnsi="Times New Roman" w:cs="Times New Roman"/>
                <w:lang w:val="en-US"/>
              </w:rPr>
              <w:t>Purchased goods from Chander ₹ 50,000</w:t>
            </w:r>
          </w:p>
        </w:tc>
      </w:tr>
    </w:tbl>
    <w:p w14:paraId="2AE4D309" w14:textId="45246ECC" w:rsidR="004745D0" w:rsidRDefault="00CD45E6" w:rsidP="00E5246E">
      <w:pPr>
        <w:spacing w:after="240"/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32.</w:t>
      </w:r>
      <w:r w:rsidR="00A50373" w:rsidRPr="00A50373">
        <w:t xml:space="preserve"> </w:t>
      </w:r>
      <w:r w:rsidR="00A50373" w:rsidRPr="00A50373">
        <w:rPr>
          <w:rFonts w:ascii="Times New Roman" w:hAnsi="Times New Roman" w:cs="Times New Roman"/>
          <w:lang w:val="en-US"/>
        </w:rPr>
        <w:t>Prepare Bank Reconciliation Stat</w:t>
      </w:r>
      <w:r w:rsidR="00C871F4">
        <w:rPr>
          <w:rFonts w:ascii="Times New Roman" w:hAnsi="Times New Roman" w:cs="Times New Roman"/>
          <w:lang w:val="en-US"/>
        </w:rPr>
        <w:t>ement as on 30th September, 202</w:t>
      </w:r>
      <w:r w:rsidR="002C0A8E">
        <w:rPr>
          <w:rFonts w:ascii="Times New Roman" w:hAnsi="Times New Roman" w:cs="Times New Roman"/>
          <w:lang w:val="en-US"/>
        </w:rPr>
        <w:t>4</w:t>
      </w:r>
      <w:r w:rsidR="00A50373" w:rsidRPr="00A50373">
        <w:rPr>
          <w:rFonts w:ascii="Times New Roman" w:hAnsi="Times New Roman" w:cs="Times New Roman"/>
          <w:lang w:val="en-US"/>
        </w:rPr>
        <w:t xml:space="preserve"> from the following</w:t>
      </w:r>
      <w:r w:rsidR="00A50373">
        <w:rPr>
          <w:rFonts w:ascii="Times New Roman" w:hAnsi="Times New Roman" w:cs="Times New Roman"/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468"/>
        <w:gridCol w:w="1054"/>
      </w:tblGrid>
      <w:tr w:rsidR="00A50373" w14:paraId="1F511864" w14:textId="77777777" w:rsidTr="00A50373">
        <w:tc>
          <w:tcPr>
            <w:tcW w:w="7468" w:type="dxa"/>
          </w:tcPr>
          <w:p w14:paraId="2780B82B" w14:textId="77777777" w:rsidR="00A50373" w:rsidRDefault="00A50373" w:rsidP="00E5246E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(1) </w:t>
            </w:r>
            <w:r w:rsidR="00E12AC2" w:rsidRPr="00E12AC2">
              <w:rPr>
                <w:rFonts w:ascii="Times New Roman" w:hAnsi="Times New Roman" w:cs="Times New Roman"/>
                <w:lang w:val="en-US"/>
              </w:rPr>
              <w:t>Bank Balance as per Pass Book</w:t>
            </w:r>
          </w:p>
        </w:tc>
        <w:tc>
          <w:tcPr>
            <w:tcW w:w="1054" w:type="dxa"/>
          </w:tcPr>
          <w:p w14:paraId="1026106E" w14:textId="77777777" w:rsidR="00A50373" w:rsidRDefault="00E12AC2" w:rsidP="00E5246E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10,000</w:t>
            </w:r>
          </w:p>
        </w:tc>
      </w:tr>
      <w:tr w:rsidR="00A50373" w14:paraId="4DE60C4F" w14:textId="77777777" w:rsidTr="00A50373">
        <w:tc>
          <w:tcPr>
            <w:tcW w:w="7468" w:type="dxa"/>
          </w:tcPr>
          <w:p w14:paraId="0521724C" w14:textId="77777777" w:rsidR="00A50373" w:rsidRDefault="00E12AC2" w:rsidP="00E5246E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(2)</w:t>
            </w:r>
            <w:r>
              <w:t xml:space="preserve"> </w:t>
            </w:r>
            <w:r w:rsidRPr="00E12AC2">
              <w:rPr>
                <w:rFonts w:ascii="Times New Roman" w:hAnsi="Times New Roman" w:cs="Times New Roman"/>
                <w:lang w:val="en-US"/>
              </w:rPr>
              <w:t>Cheque deposited into bank but no entry was passed in Cash Book.</w:t>
            </w:r>
          </w:p>
        </w:tc>
        <w:tc>
          <w:tcPr>
            <w:tcW w:w="1054" w:type="dxa"/>
          </w:tcPr>
          <w:p w14:paraId="6F2A8966" w14:textId="77777777" w:rsidR="00A50373" w:rsidRDefault="00E12AC2" w:rsidP="00E5246E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500</w:t>
            </w:r>
          </w:p>
        </w:tc>
      </w:tr>
      <w:tr w:rsidR="00A50373" w14:paraId="07BB5783" w14:textId="77777777" w:rsidTr="00A50373">
        <w:tc>
          <w:tcPr>
            <w:tcW w:w="7468" w:type="dxa"/>
          </w:tcPr>
          <w:p w14:paraId="0D730F17" w14:textId="77777777" w:rsidR="00A50373" w:rsidRDefault="00E12AC2" w:rsidP="00E5246E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(3)</w:t>
            </w:r>
            <w:r>
              <w:t xml:space="preserve"> </w:t>
            </w:r>
            <w:r w:rsidRPr="00E12AC2">
              <w:rPr>
                <w:rFonts w:ascii="Times New Roman" w:hAnsi="Times New Roman" w:cs="Times New Roman"/>
                <w:lang w:val="en-US"/>
              </w:rPr>
              <w:t>Cheque received and entered in Cash Book but not sent to bank.</w:t>
            </w:r>
          </w:p>
        </w:tc>
        <w:tc>
          <w:tcPr>
            <w:tcW w:w="1054" w:type="dxa"/>
          </w:tcPr>
          <w:p w14:paraId="12169769" w14:textId="77777777" w:rsidR="00A50373" w:rsidRDefault="00E12AC2" w:rsidP="00E5246E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1,200</w:t>
            </w:r>
          </w:p>
        </w:tc>
      </w:tr>
      <w:tr w:rsidR="00A50373" w14:paraId="7B74CB94" w14:textId="77777777" w:rsidTr="00A50373">
        <w:tc>
          <w:tcPr>
            <w:tcW w:w="7468" w:type="dxa"/>
          </w:tcPr>
          <w:p w14:paraId="3918F131" w14:textId="77777777" w:rsidR="00A50373" w:rsidRDefault="00E12AC2" w:rsidP="00E5246E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(4)</w:t>
            </w:r>
            <w:r>
              <w:t xml:space="preserve"> </w:t>
            </w:r>
            <w:r w:rsidRPr="00E12AC2">
              <w:rPr>
                <w:rFonts w:ascii="Times New Roman" w:hAnsi="Times New Roman" w:cs="Times New Roman"/>
                <w:lang w:val="en-US"/>
              </w:rPr>
              <w:t>Insurance premium paid directly by the bank.</w:t>
            </w:r>
          </w:p>
        </w:tc>
        <w:tc>
          <w:tcPr>
            <w:tcW w:w="1054" w:type="dxa"/>
          </w:tcPr>
          <w:p w14:paraId="0CE9ABE9" w14:textId="77777777" w:rsidR="00A50373" w:rsidRDefault="00E12AC2" w:rsidP="00E5246E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800</w:t>
            </w:r>
          </w:p>
        </w:tc>
      </w:tr>
      <w:tr w:rsidR="00A50373" w14:paraId="444D7C36" w14:textId="77777777" w:rsidTr="00A50373">
        <w:tc>
          <w:tcPr>
            <w:tcW w:w="7468" w:type="dxa"/>
          </w:tcPr>
          <w:p w14:paraId="4AB2E6F9" w14:textId="6EB1822E" w:rsidR="00A50373" w:rsidRDefault="00E12AC2" w:rsidP="00E5246E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(5)</w:t>
            </w:r>
            <w:r>
              <w:t xml:space="preserve"> </w:t>
            </w:r>
            <w:r w:rsidRPr="00E12AC2">
              <w:rPr>
                <w:rFonts w:ascii="Times New Roman" w:hAnsi="Times New Roman" w:cs="Times New Roman"/>
                <w:lang w:val="en-US"/>
              </w:rPr>
              <w:t xml:space="preserve">Bank charges </w:t>
            </w:r>
            <w:r w:rsidR="005A6D0F">
              <w:rPr>
                <w:rFonts w:ascii="Times New Roman" w:hAnsi="Times New Roman" w:cs="Times New Roman"/>
                <w:lang w:val="en-US"/>
              </w:rPr>
              <w:t xml:space="preserve">not </w:t>
            </w:r>
            <w:proofErr w:type="gramStart"/>
            <w:r w:rsidRPr="00E12AC2">
              <w:rPr>
                <w:rFonts w:ascii="Times New Roman" w:hAnsi="Times New Roman" w:cs="Times New Roman"/>
                <w:lang w:val="en-US"/>
              </w:rPr>
              <w:t xml:space="preserve">entered  </w:t>
            </w:r>
            <w:r w:rsidR="005A6D0F">
              <w:rPr>
                <w:rFonts w:ascii="Times New Roman" w:hAnsi="Times New Roman" w:cs="Times New Roman"/>
                <w:lang w:val="en-US"/>
              </w:rPr>
              <w:t>in</w:t>
            </w:r>
            <w:proofErr w:type="gramEnd"/>
            <w:r w:rsidR="005A6D0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12AC2">
              <w:rPr>
                <w:rFonts w:ascii="Times New Roman" w:hAnsi="Times New Roman" w:cs="Times New Roman"/>
                <w:lang w:val="en-US"/>
              </w:rPr>
              <w:t>the Cash Book</w:t>
            </w:r>
          </w:p>
        </w:tc>
        <w:tc>
          <w:tcPr>
            <w:tcW w:w="1054" w:type="dxa"/>
          </w:tcPr>
          <w:p w14:paraId="4C53C230" w14:textId="77777777" w:rsidR="00A50373" w:rsidRDefault="00E12AC2" w:rsidP="00E5246E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A50373" w14:paraId="5A436573" w14:textId="77777777" w:rsidTr="00A50373">
        <w:tc>
          <w:tcPr>
            <w:tcW w:w="7468" w:type="dxa"/>
          </w:tcPr>
          <w:p w14:paraId="6BA2F61C" w14:textId="77777777" w:rsidR="00A50373" w:rsidRDefault="00E12AC2" w:rsidP="00E5246E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(6)</w:t>
            </w:r>
            <w:r>
              <w:t xml:space="preserve"> </w:t>
            </w:r>
            <w:r w:rsidRPr="00E12AC2">
              <w:rPr>
                <w:rFonts w:ascii="Times New Roman" w:hAnsi="Times New Roman" w:cs="Times New Roman"/>
                <w:lang w:val="en-US"/>
              </w:rPr>
              <w:t>Cheque received entered twice in Cash Book.</w:t>
            </w:r>
          </w:p>
        </w:tc>
        <w:tc>
          <w:tcPr>
            <w:tcW w:w="1054" w:type="dxa"/>
          </w:tcPr>
          <w:p w14:paraId="65C88FD9" w14:textId="77777777" w:rsidR="00A50373" w:rsidRDefault="00E12AC2" w:rsidP="00E5246E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1,000</w:t>
            </w:r>
          </w:p>
        </w:tc>
      </w:tr>
      <w:tr w:rsidR="00A50373" w14:paraId="78C2E97D" w14:textId="77777777" w:rsidTr="00A50373">
        <w:tc>
          <w:tcPr>
            <w:tcW w:w="7468" w:type="dxa"/>
          </w:tcPr>
          <w:p w14:paraId="6697E303" w14:textId="3C7A1B91" w:rsidR="00A50373" w:rsidRDefault="00E12AC2" w:rsidP="00E5246E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(7)</w:t>
            </w:r>
            <w:r>
              <w:t xml:space="preserve"> </w:t>
            </w:r>
            <w:r w:rsidRPr="00E12AC2">
              <w:rPr>
                <w:rFonts w:ascii="Times New Roman" w:hAnsi="Times New Roman" w:cs="Times New Roman"/>
                <w:lang w:val="en-US"/>
              </w:rPr>
              <w:t xml:space="preserve">Cheque </w:t>
            </w:r>
            <w:r w:rsidR="005A6D0F" w:rsidRPr="00E12AC2">
              <w:rPr>
                <w:rFonts w:ascii="Times New Roman" w:hAnsi="Times New Roman" w:cs="Times New Roman"/>
                <w:lang w:val="en-US"/>
              </w:rPr>
              <w:t>dishonored</w:t>
            </w:r>
            <w:r w:rsidRPr="00E12AC2">
              <w:rPr>
                <w:rFonts w:ascii="Times New Roman" w:hAnsi="Times New Roman" w:cs="Times New Roman"/>
                <w:lang w:val="en-US"/>
              </w:rPr>
              <w:t xml:space="preserve"> not recorded in the cash book.</w:t>
            </w:r>
          </w:p>
        </w:tc>
        <w:tc>
          <w:tcPr>
            <w:tcW w:w="1054" w:type="dxa"/>
          </w:tcPr>
          <w:p w14:paraId="6BECDC0E" w14:textId="77777777" w:rsidR="00A50373" w:rsidRDefault="00E12AC2" w:rsidP="00E5246E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5,000</w:t>
            </w:r>
          </w:p>
        </w:tc>
      </w:tr>
    </w:tbl>
    <w:p w14:paraId="68844988" w14:textId="77777777" w:rsidR="00A50373" w:rsidRDefault="00A50373" w:rsidP="00E5246E">
      <w:pPr>
        <w:spacing w:after="240"/>
        <w:ind w:left="720" w:hanging="720"/>
        <w:rPr>
          <w:rFonts w:ascii="Times New Roman" w:hAnsi="Times New Roman" w:cs="Times New Roman"/>
          <w:lang w:val="en-US"/>
        </w:rPr>
      </w:pPr>
    </w:p>
    <w:p w14:paraId="3605E09D" w14:textId="77777777" w:rsidR="00F715C0" w:rsidRDefault="00CD4C6C" w:rsidP="00CD4C6C">
      <w:pPr>
        <w:spacing w:after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33.</w:t>
      </w:r>
      <w:r w:rsidRPr="00CD4C6C">
        <w:t xml:space="preserve"> </w:t>
      </w:r>
      <w:r w:rsidR="00441415">
        <w:t xml:space="preserve"> </w:t>
      </w:r>
      <w:r w:rsidR="00441415">
        <w:rPr>
          <w:rFonts w:ascii="Times New Roman" w:hAnsi="Times New Roman" w:cs="Times New Roman"/>
          <w:lang w:val="en-US"/>
        </w:rPr>
        <w:t>Gopika</w:t>
      </w:r>
      <w:r w:rsidRPr="00CD4C6C">
        <w:rPr>
          <w:rFonts w:ascii="Times New Roman" w:hAnsi="Times New Roman" w:cs="Times New Roman"/>
          <w:lang w:val="en-US"/>
        </w:rPr>
        <w:t xml:space="preserve"> &amp; Co. purchased machinery for 40,000 on 1st October, 2020. Depreciation is provided @ 10% p.a. on the Diminishing Balance. On 31st January, 2023, one-fourth of the machinery was found unsuitable and disposed </w:t>
      </w:r>
      <w:proofErr w:type="spellStart"/>
      <w:r w:rsidRPr="00CD4C6C">
        <w:rPr>
          <w:rFonts w:ascii="Times New Roman" w:hAnsi="Times New Roman" w:cs="Times New Roman"/>
          <w:lang w:val="en-US"/>
        </w:rPr>
        <w:t>off</w:t>
      </w:r>
      <w:proofErr w:type="spellEnd"/>
      <w:r w:rsidRPr="00CD4C6C">
        <w:rPr>
          <w:rFonts w:ascii="Times New Roman" w:hAnsi="Times New Roman" w:cs="Times New Roman"/>
          <w:lang w:val="en-US"/>
        </w:rPr>
        <w:t xml:space="preserve"> for ₹5,600. On the same date, new machinery at a cost of 15,000 was purchased.</w:t>
      </w:r>
    </w:p>
    <w:p w14:paraId="1A86CAB1" w14:textId="77777777" w:rsidR="00C03600" w:rsidRDefault="00F715C0" w:rsidP="00CD4C6C">
      <w:pPr>
        <w:spacing w:after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</w:t>
      </w:r>
      <w:r w:rsidR="00CD4C6C" w:rsidRPr="00CD4C6C">
        <w:rPr>
          <w:rFonts w:ascii="Times New Roman" w:hAnsi="Times New Roman" w:cs="Times New Roman"/>
          <w:lang w:val="en-US"/>
        </w:rPr>
        <w:t xml:space="preserve"> Write up the Machin</w:t>
      </w:r>
      <w:r>
        <w:rPr>
          <w:rFonts w:ascii="Times New Roman" w:hAnsi="Times New Roman" w:cs="Times New Roman"/>
          <w:lang w:val="en-US"/>
        </w:rPr>
        <w:t xml:space="preserve">ery Account for the years ended </w:t>
      </w:r>
      <w:r w:rsidR="00CD4C6C" w:rsidRPr="00CD4C6C">
        <w:rPr>
          <w:rFonts w:ascii="Times New Roman" w:hAnsi="Times New Roman" w:cs="Times New Roman"/>
          <w:lang w:val="en-US"/>
        </w:rPr>
        <w:t>31st March, 2021, 2022 and 2023. Accounts are closed on 31st March each</w:t>
      </w:r>
      <w:r>
        <w:rPr>
          <w:rFonts w:ascii="Times New Roman" w:hAnsi="Times New Roman" w:cs="Times New Roman"/>
          <w:lang w:val="en-US"/>
        </w:rPr>
        <w:t xml:space="preserve"> year.</w:t>
      </w:r>
    </w:p>
    <w:p w14:paraId="401AB21B" w14:textId="2A9FDB54" w:rsidR="0047438E" w:rsidRDefault="0047438E" w:rsidP="00CD4C6C">
      <w:pPr>
        <w:spacing w:after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34.</w:t>
      </w:r>
      <w:r w:rsidR="00901EEF" w:rsidRPr="00901EEF">
        <w:t xml:space="preserve"> </w:t>
      </w:r>
      <w:r w:rsidR="00901EEF" w:rsidRPr="00901EEF">
        <w:rPr>
          <w:rFonts w:ascii="Times New Roman" w:hAnsi="Times New Roman" w:cs="Times New Roman"/>
          <w:lang w:val="en-US"/>
        </w:rPr>
        <w:t xml:space="preserve">Following balances are taken from the books of </w:t>
      </w:r>
      <w:proofErr w:type="spellStart"/>
      <w:r w:rsidR="007E1F7B">
        <w:rPr>
          <w:rFonts w:ascii="Times New Roman" w:hAnsi="Times New Roman" w:cs="Times New Roman"/>
          <w:lang w:val="en-US"/>
        </w:rPr>
        <w:t>Bopinder</w:t>
      </w:r>
      <w:proofErr w:type="spellEnd"/>
      <w:r w:rsidR="00901EEF">
        <w:rPr>
          <w:rFonts w:ascii="Times New Roman" w:hAnsi="Times New Roman" w:cs="Times New Roman"/>
          <w:lang w:val="en-US"/>
        </w:rPr>
        <w:t>. P</w:t>
      </w:r>
      <w:r w:rsidR="00901EEF" w:rsidRPr="00901EEF">
        <w:rPr>
          <w:rFonts w:ascii="Times New Roman" w:hAnsi="Times New Roman" w:cs="Times New Roman"/>
          <w:lang w:val="en-US"/>
        </w:rPr>
        <w:t>repare Trading and Profit &amp;</w:t>
      </w:r>
      <w:r w:rsidR="00901EEF">
        <w:rPr>
          <w:rFonts w:ascii="Times New Roman" w:hAnsi="Times New Roman" w:cs="Times New Roman"/>
          <w:lang w:val="en-US"/>
        </w:rPr>
        <w:t xml:space="preserve"> loss account for the year ending 31</w:t>
      </w:r>
      <w:r w:rsidR="00901EEF" w:rsidRPr="00901EEF">
        <w:rPr>
          <w:rFonts w:ascii="Times New Roman" w:hAnsi="Times New Roman" w:cs="Times New Roman"/>
          <w:vertAlign w:val="superscript"/>
          <w:lang w:val="en-US"/>
        </w:rPr>
        <w:t>st</w:t>
      </w:r>
      <w:r w:rsidR="00901EEF">
        <w:rPr>
          <w:rFonts w:ascii="Times New Roman" w:hAnsi="Times New Roman" w:cs="Times New Roman"/>
          <w:lang w:val="en-US"/>
        </w:rPr>
        <w:t xml:space="preserve"> march ,2023 and Balance sheet as on that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1110"/>
        <w:gridCol w:w="3426"/>
        <w:gridCol w:w="1196"/>
      </w:tblGrid>
      <w:tr w:rsidR="00743B59" w14:paraId="6FB0326D" w14:textId="77777777" w:rsidTr="00743B59">
        <w:tc>
          <w:tcPr>
            <w:tcW w:w="3510" w:type="dxa"/>
          </w:tcPr>
          <w:p w14:paraId="5B2F8C6D" w14:textId="77777777" w:rsidR="00743B59" w:rsidRDefault="00743B59" w:rsidP="00743B59">
            <w:pPr>
              <w:spacing w:after="2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Particular</w:t>
            </w:r>
          </w:p>
        </w:tc>
        <w:tc>
          <w:tcPr>
            <w:tcW w:w="1110" w:type="dxa"/>
          </w:tcPr>
          <w:p w14:paraId="4A2B0A8A" w14:textId="77777777" w:rsidR="00743B59" w:rsidRDefault="00743B59" w:rsidP="00743B59">
            <w:pPr>
              <w:spacing w:after="2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Rs</w:t>
            </w:r>
          </w:p>
        </w:tc>
        <w:tc>
          <w:tcPr>
            <w:tcW w:w="3426" w:type="dxa"/>
          </w:tcPr>
          <w:p w14:paraId="70401AE9" w14:textId="77777777" w:rsidR="00743B59" w:rsidRDefault="00743B59" w:rsidP="00743B59">
            <w:pPr>
              <w:spacing w:after="2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Particular</w:t>
            </w:r>
          </w:p>
        </w:tc>
        <w:tc>
          <w:tcPr>
            <w:tcW w:w="1196" w:type="dxa"/>
          </w:tcPr>
          <w:p w14:paraId="6655411F" w14:textId="77777777" w:rsidR="00743B59" w:rsidRDefault="00743B59" w:rsidP="00743B59">
            <w:pPr>
              <w:spacing w:after="2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Rs</w:t>
            </w:r>
          </w:p>
        </w:tc>
      </w:tr>
      <w:tr w:rsidR="00743B59" w14:paraId="12BEF333" w14:textId="77777777" w:rsidTr="00743B59">
        <w:tc>
          <w:tcPr>
            <w:tcW w:w="3510" w:type="dxa"/>
          </w:tcPr>
          <w:p w14:paraId="558B7C94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Capital</w:t>
            </w:r>
          </w:p>
        </w:tc>
        <w:tc>
          <w:tcPr>
            <w:tcW w:w="1110" w:type="dxa"/>
          </w:tcPr>
          <w:p w14:paraId="633712B4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12,00,000</w:t>
            </w:r>
          </w:p>
        </w:tc>
        <w:tc>
          <w:tcPr>
            <w:tcW w:w="3426" w:type="dxa"/>
          </w:tcPr>
          <w:p w14:paraId="52D57488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Drawings</w:t>
            </w:r>
          </w:p>
        </w:tc>
        <w:tc>
          <w:tcPr>
            <w:tcW w:w="1196" w:type="dxa"/>
          </w:tcPr>
          <w:p w14:paraId="61E469E2" w14:textId="77777777" w:rsidR="00743B59" w:rsidRDefault="00CE787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2,10,000</w:t>
            </w:r>
          </w:p>
        </w:tc>
      </w:tr>
      <w:tr w:rsidR="00743B59" w14:paraId="3DC3FB34" w14:textId="77777777" w:rsidTr="00743B59">
        <w:tc>
          <w:tcPr>
            <w:tcW w:w="3510" w:type="dxa"/>
          </w:tcPr>
          <w:p w14:paraId="428494D0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Opening stock</w:t>
            </w:r>
          </w:p>
        </w:tc>
        <w:tc>
          <w:tcPr>
            <w:tcW w:w="1110" w:type="dxa"/>
          </w:tcPr>
          <w:p w14:paraId="734DCC9F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450,000</w:t>
            </w:r>
          </w:p>
        </w:tc>
        <w:tc>
          <w:tcPr>
            <w:tcW w:w="3426" w:type="dxa"/>
          </w:tcPr>
          <w:p w14:paraId="0AAFE088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Plant and machinery</w:t>
            </w:r>
          </w:p>
        </w:tc>
        <w:tc>
          <w:tcPr>
            <w:tcW w:w="1196" w:type="dxa"/>
          </w:tcPr>
          <w:p w14:paraId="1845831F" w14:textId="77777777" w:rsidR="00743B59" w:rsidRDefault="00CE787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2,40,000</w:t>
            </w:r>
          </w:p>
        </w:tc>
      </w:tr>
      <w:tr w:rsidR="00743B59" w14:paraId="24668F89" w14:textId="77777777" w:rsidTr="00743B59">
        <w:tc>
          <w:tcPr>
            <w:tcW w:w="3510" w:type="dxa"/>
          </w:tcPr>
          <w:p w14:paraId="2288C38C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Furniture</w:t>
            </w:r>
          </w:p>
        </w:tc>
        <w:tc>
          <w:tcPr>
            <w:tcW w:w="1110" w:type="dxa"/>
          </w:tcPr>
          <w:p w14:paraId="73C29A89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15,000</w:t>
            </w:r>
          </w:p>
        </w:tc>
        <w:tc>
          <w:tcPr>
            <w:tcW w:w="3426" w:type="dxa"/>
          </w:tcPr>
          <w:p w14:paraId="0BAF8151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Purchases</w:t>
            </w:r>
          </w:p>
        </w:tc>
        <w:tc>
          <w:tcPr>
            <w:tcW w:w="1196" w:type="dxa"/>
          </w:tcPr>
          <w:p w14:paraId="6700CA87" w14:textId="77777777" w:rsidR="00743B59" w:rsidRDefault="00CE787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29,50,000</w:t>
            </w:r>
          </w:p>
        </w:tc>
      </w:tr>
      <w:tr w:rsidR="00743B59" w14:paraId="0A8DF874" w14:textId="77777777" w:rsidTr="00743B59">
        <w:tc>
          <w:tcPr>
            <w:tcW w:w="3510" w:type="dxa"/>
          </w:tcPr>
          <w:p w14:paraId="0D9D433B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Sales</w:t>
            </w:r>
          </w:p>
        </w:tc>
        <w:tc>
          <w:tcPr>
            <w:tcW w:w="1110" w:type="dxa"/>
          </w:tcPr>
          <w:p w14:paraId="6528D458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43,50,000</w:t>
            </w:r>
          </w:p>
        </w:tc>
        <w:tc>
          <w:tcPr>
            <w:tcW w:w="3426" w:type="dxa"/>
          </w:tcPr>
          <w:p w14:paraId="6A6730B9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Insurances</w:t>
            </w:r>
          </w:p>
        </w:tc>
        <w:tc>
          <w:tcPr>
            <w:tcW w:w="1196" w:type="dxa"/>
          </w:tcPr>
          <w:p w14:paraId="13C5139C" w14:textId="77777777" w:rsidR="00743B59" w:rsidRDefault="00CE787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15,000</w:t>
            </w:r>
          </w:p>
        </w:tc>
      </w:tr>
      <w:tr w:rsidR="00743B59" w14:paraId="12AFF68E" w14:textId="77777777" w:rsidTr="00743B59">
        <w:tc>
          <w:tcPr>
            <w:tcW w:w="3510" w:type="dxa"/>
          </w:tcPr>
          <w:p w14:paraId="03813723" w14:textId="77777777" w:rsidR="00743B59" w:rsidRDefault="00743B59" w:rsidP="00743B59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Purchase return</w:t>
            </w:r>
          </w:p>
        </w:tc>
        <w:tc>
          <w:tcPr>
            <w:tcW w:w="1110" w:type="dxa"/>
          </w:tcPr>
          <w:p w14:paraId="0F2CE7A6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40,000</w:t>
            </w:r>
          </w:p>
        </w:tc>
        <w:tc>
          <w:tcPr>
            <w:tcW w:w="3426" w:type="dxa"/>
          </w:tcPr>
          <w:p w14:paraId="48BF8C0B" w14:textId="77777777" w:rsidR="00743B59" w:rsidRDefault="00743B59" w:rsidP="00743B59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Sales return</w:t>
            </w:r>
          </w:p>
        </w:tc>
        <w:tc>
          <w:tcPr>
            <w:tcW w:w="1196" w:type="dxa"/>
          </w:tcPr>
          <w:p w14:paraId="776C596F" w14:textId="77777777" w:rsidR="00743B59" w:rsidRDefault="00CE787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70,000</w:t>
            </w:r>
          </w:p>
        </w:tc>
      </w:tr>
      <w:tr w:rsidR="00743B59" w14:paraId="48DD89F0" w14:textId="77777777" w:rsidTr="00743B59">
        <w:tc>
          <w:tcPr>
            <w:tcW w:w="3510" w:type="dxa"/>
          </w:tcPr>
          <w:p w14:paraId="0392698D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Rent</w:t>
            </w:r>
          </w:p>
        </w:tc>
        <w:tc>
          <w:tcPr>
            <w:tcW w:w="1110" w:type="dxa"/>
          </w:tcPr>
          <w:p w14:paraId="22E7F009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50,000</w:t>
            </w:r>
          </w:p>
        </w:tc>
        <w:tc>
          <w:tcPr>
            <w:tcW w:w="3426" w:type="dxa"/>
          </w:tcPr>
          <w:p w14:paraId="36F04A62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General expenses</w:t>
            </w:r>
          </w:p>
        </w:tc>
        <w:tc>
          <w:tcPr>
            <w:tcW w:w="1196" w:type="dxa"/>
          </w:tcPr>
          <w:p w14:paraId="3B626586" w14:textId="77777777" w:rsidR="00743B59" w:rsidRDefault="00CE787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20,000</w:t>
            </w:r>
          </w:p>
        </w:tc>
      </w:tr>
      <w:tr w:rsidR="00743B59" w14:paraId="404F73F8" w14:textId="77777777" w:rsidTr="00743B59">
        <w:tc>
          <w:tcPr>
            <w:tcW w:w="3510" w:type="dxa"/>
          </w:tcPr>
          <w:p w14:paraId="7601A83B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Salaries</w:t>
            </w:r>
          </w:p>
        </w:tc>
        <w:tc>
          <w:tcPr>
            <w:tcW w:w="1110" w:type="dxa"/>
          </w:tcPr>
          <w:p w14:paraId="389FDCCA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2,40,000</w:t>
            </w:r>
          </w:p>
        </w:tc>
        <w:tc>
          <w:tcPr>
            <w:tcW w:w="3426" w:type="dxa"/>
          </w:tcPr>
          <w:p w14:paraId="67E606E0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Wages</w:t>
            </w:r>
          </w:p>
        </w:tc>
        <w:tc>
          <w:tcPr>
            <w:tcW w:w="1196" w:type="dxa"/>
          </w:tcPr>
          <w:p w14:paraId="7EA2A2E0" w14:textId="77777777" w:rsidR="00743B59" w:rsidRDefault="00CE787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4,00,000</w:t>
            </w:r>
          </w:p>
        </w:tc>
      </w:tr>
      <w:tr w:rsidR="00743B59" w14:paraId="1FD959EA" w14:textId="77777777" w:rsidTr="00743B59">
        <w:tc>
          <w:tcPr>
            <w:tcW w:w="3510" w:type="dxa"/>
          </w:tcPr>
          <w:p w14:paraId="4320D007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Bad debt</w:t>
            </w:r>
          </w:p>
        </w:tc>
        <w:tc>
          <w:tcPr>
            <w:tcW w:w="1110" w:type="dxa"/>
          </w:tcPr>
          <w:p w14:paraId="5CD97BB3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10,000</w:t>
            </w:r>
          </w:p>
        </w:tc>
        <w:tc>
          <w:tcPr>
            <w:tcW w:w="3426" w:type="dxa"/>
          </w:tcPr>
          <w:p w14:paraId="1E6B7618" w14:textId="7F2CC7A1" w:rsidR="00743B59" w:rsidRDefault="00860497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743B59">
              <w:rPr>
                <w:rFonts w:ascii="Times New Roman" w:hAnsi="Times New Roman" w:cs="Times New Roman"/>
                <w:lang w:val="en-US"/>
              </w:rPr>
              <w:t>nvestments</w:t>
            </w:r>
          </w:p>
        </w:tc>
        <w:tc>
          <w:tcPr>
            <w:tcW w:w="1196" w:type="dxa"/>
          </w:tcPr>
          <w:p w14:paraId="1B9E380F" w14:textId="77777777" w:rsidR="00743B59" w:rsidRDefault="00CE787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5,00,000</w:t>
            </w:r>
          </w:p>
        </w:tc>
      </w:tr>
      <w:tr w:rsidR="00743B59" w14:paraId="04CFED78" w14:textId="77777777" w:rsidTr="00743B59">
        <w:tc>
          <w:tcPr>
            <w:tcW w:w="3510" w:type="dxa"/>
          </w:tcPr>
          <w:p w14:paraId="705B1DE7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Sundry debtors</w:t>
            </w:r>
          </w:p>
        </w:tc>
        <w:tc>
          <w:tcPr>
            <w:tcW w:w="1110" w:type="dxa"/>
          </w:tcPr>
          <w:p w14:paraId="72971416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4,00,000</w:t>
            </w:r>
          </w:p>
        </w:tc>
        <w:tc>
          <w:tcPr>
            <w:tcW w:w="3426" w:type="dxa"/>
          </w:tcPr>
          <w:p w14:paraId="28EA82DC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Sundry creditors</w:t>
            </w:r>
          </w:p>
        </w:tc>
        <w:tc>
          <w:tcPr>
            <w:tcW w:w="1196" w:type="dxa"/>
          </w:tcPr>
          <w:p w14:paraId="47AAF6EE" w14:textId="77777777" w:rsidR="00743B59" w:rsidRDefault="00CE787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1,98,000</w:t>
            </w:r>
          </w:p>
        </w:tc>
      </w:tr>
      <w:tr w:rsidR="00743B59" w14:paraId="7CDBF359" w14:textId="77777777" w:rsidTr="00743B59">
        <w:tc>
          <w:tcPr>
            <w:tcW w:w="3510" w:type="dxa"/>
          </w:tcPr>
          <w:p w14:paraId="37D5C260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Advertisement expense</w:t>
            </w:r>
          </w:p>
        </w:tc>
        <w:tc>
          <w:tcPr>
            <w:tcW w:w="1110" w:type="dxa"/>
          </w:tcPr>
          <w:p w14:paraId="1E8EB60B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60,000</w:t>
            </w:r>
          </w:p>
        </w:tc>
        <w:tc>
          <w:tcPr>
            <w:tcW w:w="3426" w:type="dxa"/>
          </w:tcPr>
          <w:p w14:paraId="63EA7D50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Cash</w:t>
            </w:r>
          </w:p>
        </w:tc>
        <w:tc>
          <w:tcPr>
            <w:tcW w:w="1196" w:type="dxa"/>
          </w:tcPr>
          <w:p w14:paraId="35D6648B" w14:textId="77777777" w:rsidR="00743B59" w:rsidRDefault="00CE787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1,22,000</w:t>
            </w:r>
          </w:p>
        </w:tc>
      </w:tr>
      <w:tr w:rsidR="00743B59" w14:paraId="69E9A1BD" w14:textId="77777777" w:rsidTr="00743B59">
        <w:tc>
          <w:tcPr>
            <w:tcW w:w="3510" w:type="dxa"/>
          </w:tcPr>
          <w:p w14:paraId="1D1388C8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patents</w:t>
            </w:r>
          </w:p>
        </w:tc>
        <w:tc>
          <w:tcPr>
            <w:tcW w:w="1110" w:type="dxa"/>
          </w:tcPr>
          <w:p w14:paraId="1173266B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48,000</w:t>
            </w:r>
          </w:p>
        </w:tc>
        <w:tc>
          <w:tcPr>
            <w:tcW w:w="3426" w:type="dxa"/>
          </w:tcPr>
          <w:p w14:paraId="09958E79" w14:textId="77777777" w:rsidR="00743B59" w:rsidRDefault="00743B5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Miscellaneous income</w:t>
            </w:r>
          </w:p>
        </w:tc>
        <w:tc>
          <w:tcPr>
            <w:tcW w:w="1196" w:type="dxa"/>
          </w:tcPr>
          <w:p w14:paraId="498762E4" w14:textId="77777777" w:rsidR="00743B59" w:rsidRDefault="00CE7879" w:rsidP="00CD4C6C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12,000</w:t>
            </w:r>
          </w:p>
        </w:tc>
      </w:tr>
    </w:tbl>
    <w:p w14:paraId="42EEB27E" w14:textId="77777777" w:rsidR="00C25100" w:rsidRDefault="00C25100" w:rsidP="00CD4C6C">
      <w:pPr>
        <w:spacing w:after="240"/>
        <w:rPr>
          <w:rFonts w:ascii="Times New Roman" w:hAnsi="Times New Roman" w:cs="Times New Roman"/>
          <w:lang w:val="en-US"/>
        </w:rPr>
      </w:pPr>
    </w:p>
    <w:p w14:paraId="5A4255A7" w14:textId="77777777" w:rsidR="00901EEF" w:rsidRPr="00332479" w:rsidRDefault="00C25100" w:rsidP="00C25100">
      <w:pPr>
        <w:spacing w:after="240"/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Adjustments:</w:t>
      </w:r>
    </w:p>
    <w:p w14:paraId="3DDCC541" w14:textId="77777777" w:rsidR="00332479" w:rsidRDefault="00C25100" w:rsidP="00C25100">
      <w:pPr>
        <w:pStyle w:val="ListParagraph"/>
        <w:numPr>
          <w:ilvl w:val="0"/>
          <w:numId w:val="22"/>
        </w:numPr>
        <w:spacing w:after="240"/>
        <w:rPr>
          <w:rFonts w:ascii="Times New Roman" w:hAnsi="Times New Roman" w:cs="Times New Roman"/>
          <w:lang w:val="en-US"/>
        </w:rPr>
      </w:pPr>
      <w:r w:rsidRPr="00C25100">
        <w:rPr>
          <w:rFonts w:ascii="Times New Roman" w:hAnsi="Times New Roman" w:cs="Times New Roman"/>
          <w:lang w:val="en-US"/>
        </w:rPr>
        <w:t>Closing Stock 7,50,000.</w:t>
      </w:r>
    </w:p>
    <w:p w14:paraId="5988236E" w14:textId="77777777" w:rsidR="00C25100" w:rsidRDefault="00C25100" w:rsidP="00C25100">
      <w:pPr>
        <w:pStyle w:val="ListParagraph"/>
        <w:numPr>
          <w:ilvl w:val="0"/>
          <w:numId w:val="22"/>
        </w:numPr>
        <w:spacing w:after="240"/>
        <w:rPr>
          <w:rFonts w:ascii="Times New Roman" w:hAnsi="Times New Roman" w:cs="Times New Roman"/>
          <w:lang w:val="en-US"/>
        </w:rPr>
      </w:pPr>
      <w:r w:rsidRPr="00C25100">
        <w:rPr>
          <w:rFonts w:ascii="Times New Roman" w:hAnsi="Times New Roman" w:cs="Times New Roman"/>
          <w:lang w:val="en-US"/>
        </w:rPr>
        <w:t>Depreciate Machinery by 10% and Furniture by 20%.</w:t>
      </w:r>
    </w:p>
    <w:p w14:paraId="56C4247A" w14:textId="77777777" w:rsidR="00C25100" w:rsidRDefault="00C25100" w:rsidP="00C25100">
      <w:pPr>
        <w:pStyle w:val="ListParagraph"/>
        <w:numPr>
          <w:ilvl w:val="0"/>
          <w:numId w:val="22"/>
        </w:numPr>
        <w:spacing w:after="240"/>
        <w:rPr>
          <w:rFonts w:ascii="Times New Roman" w:hAnsi="Times New Roman" w:cs="Times New Roman"/>
          <w:lang w:val="en-US"/>
        </w:rPr>
      </w:pPr>
      <w:r w:rsidRPr="00C25100">
        <w:rPr>
          <w:rFonts w:ascii="Times New Roman" w:hAnsi="Times New Roman" w:cs="Times New Roman"/>
          <w:lang w:val="en-US"/>
        </w:rPr>
        <w:t>Wages 50,000 and salaries 20,000 are outstanding.</w:t>
      </w:r>
    </w:p>
    <w:p w14:paraId="3DB83D47" w14:textId="77777777" w:rsidR="00C25100" w:rsidRDefault="00C25100" w:rsidP="00C25100">
      <w:pPr>
        <w:pStyle w:val="ListParagraph"/>
        <w:numPr>
          <w:ilvl w:val="0"/>
          <w:numId w:val="22"/>
        </w:numPr>
        <w:spacing w:after="240"/>
        <w:rPr>
          <w:rFonts w:ascii="Times New Roman" w:hAnsi="Times New Roman" w:cs="Times New Roman"/>
          <w:lang w:val="en-US"/>
        </w:rPr>
      </w:pPr>
      <w:r w:rsidRPr="00C25100">
        <w:rPr>
          <w:rFonts w:ascii="Times New Roman" w:hAnsi="Times New Roman" w:cs="Times New Roman"/>
          <w:lang w:val="en-US"/>
        </w:rPr>
        <w:t>Write off 50,000 as further Bad Debts and create 5% Provision for Doubtful Debts. Also, create Provision for Discount on Debtors @ 2%.</w:t>
      </w:r>
    </w:p>
    <w:p w14:paraId="6013A847" w14:textId="5F47B31E" w:rsidR="00C25100" w:rsidRPr="00860497" w:rsidRDefault="00C25100" w:rsidP="00860497">
      <w:pPr>
        <w:spacing w:after="240"/>
        <w:ind w:left="720"/>
        <w:rPr>
          <w:rFonts w:ascii="Times New Roman" w:hAnsi="Times New Roman" w:cs="Times New Roman"/>
          <w:lang w:val="en-US"/>
        </w:rPr>
      </w:pPr>
    </w:p>
    <w:p w14:paraId="6D2BA3AD" w14:textId="77777777" w:rsidR="00C25100" w:rsidRDefault="00C25100" w:rsidP="00C25100">
      <w:pPr>
        <w:spacing w:after="240"/>
        <w:rPr>
          <w:rFonts w:ascii="Times New Roman" w:hAnsi="Times New Roman" w:cs="Times New Roman"/>
          <w:b/>
          <w:lang w:val="en-US"/>
        </w:rPr>
      </w:pPr>
      <w:r w:rsidRPr="00C25100">
        <w:rPr>
          <w:rFonts w:ascii="Times New Roman" w:hAnsi="Times New Roman" w:cs="Times New Roman"/>
          <w:b/>
          <w:lang w:val="en-US"/>
        </w:rPr>
        <w:t>OR</w:t>
      </w:r>
    </w:p>
    <w:p w14:paraId="3E3315AA" w14:textId="77777777" w:rsidR="00C25100" w:rsidRDefault="007C31E6" w:rsidP="00C25100">
      <w:pPr>
        <w:spacing w:after="240"/>
        <w:rPr>
          <w:rFonts w:ascii="Times New Roman" w:hAnsi="Times New Roman" w:cs="Times New Roman"/>
          <w:lang w:val="en-US"/>
        </w:rPr>
      </w:pPr>
      <w:r w:rsidRPr="007C31E6">
        <w:rPr>
          <w:rFonts w:ascii="Times New Roman" w:hAnsi="Times New Roman" w:cs="Times New Roman"/>
          <w:lang w:val="en-US"/>
        </w:rPr>
        <w:t>Following are the balances extracted from the book</w:t>
      </w:r>
      <w:r>
        <w:rPr>
          <w:rFonts w:ascii="Times New Roman" w:hAnsi="Times New Roman" w:cs="Times New Roman"/>
          <w:lang w:val="en-US"/>
        </w:rPr>
        <w:t>s of Abhilasha on 31st March, 2023:</w:t>
      </w:r>
    </w:p>
    <w:p w14:paraId="48D2F14D" w14:textId="77777777" w:rsidR="007C31E6" w:rsidRPr="00C06E75" w:rsidRDefault="007C31E6" w:rsidP="00C25100">
      <w:pPr>
        <w:spacing w:after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1110"/>
        <w:gridCol w:w="3285"/>
        <w:gridCol w:w="1337"/>
      </w:tblGrid>
      <w:tr w:rsidR="007C31E6" w14:paraId="5BB342C4" w14:textId="77777777" w:rsidTr="007C31E6">
        <w:tc>
          <w:tcPr>
            <w:tcW w:w="3510" w:type="dxa"/>
          </w:tcPr>
          <w:p w14:paraId="5F7FE8F1" w14:textId="77777777" w:rsidR="007C31E6" w:rsidRDefault="007C31E6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Particular</w:t>
            </w:r>
          </w:p>
        </w:tc>
        <w:tc>
          <w:tcPr>
            <w:tcW w:w="1110" w:type="dxa"/>
          </w:tcPr>
          <w:p w14:paraId="49185AD0" w14:textId="77777777" w:rsidR="007C31E6" w:rsidRDefault="007C31E6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Rs</w:t>
            </w:r>
          </w:p>
        </w:tc>
        <w:tc>
          <w:tcPr>
            <w:tcW w:w="3285" w:type="dxa"/>
          </w:tcPr>
          <w:p w14:paraId="4660C1AB" w14:textId="77777777" w:rsidR="007C31E6" w:rsidRDefault="007C31E6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Particular</w:t>
            </w:r>
          </w:p>
        </w:tc>
        <w:tc>
          <w:tcPr>
            <w:tcW w:w="1337" w:type="dxa"/>
          </w:tcPr>
          <w:p w14:paraId="08F28A60" w14:textId="77777777" w:rsidR="007C31E6" w:rsidRDefault="007C31E6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Rs</w:t>
            </w:r>
          </w:p>
        </w:tc>
      </w:tr>
      <w:tr w:rsidR="007C31E6" w14:paraId="565B8C52" w14:textId="77777777" w:rsidTr="007C31E6">
        <w:tc>
          <w:tcPr>
            <w:tcW w:w="3510" w:type="dxa"/>
          </w:tcPr>
          <w:p w14:paraId="07153465" w14:textId="0BF8A315" w:rsidR="007C31E6" w:rsidRDefault="006C27A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57198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>apital</w:t>
            </w:r>
          </w:p>
        </w:tc>
        <w:tc>
          <w:tcPr>
            <w:tcW w:w="1110" w:type="dxa"/>
          </w:tcPr>
          <w:p w14:paraId="5387BC57" w14:textId="77777777" w:rsidR="007C31E6" w:rsidRDefault="006C27A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3,00,000</w:t>
            </w:r>
          </w:p>
        </w:tc>
        <w:tc>
          <w:tcPr>
            <w:tcW w:w="3285" w:type="dxa"/>
          </w:tcPr>
          <w:p w14:paraId="1951318C" w14:textId="77777777" w:rsidR="007C31E6" w:rsidRDefault="0024282D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Sales</w:t>
            </w:r>
          </w:p>
        </w:tc>
        <w:tc>
          <w:tcPr>
            <w:tcW w:w="1337" w:type="dxa"/>
          </w:tcPr>
          <w:p w14:paraId="5AE67677" w14:textId="77777777" w:rsidR="007C31E6" w:rsidRDefault="00DA16D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15,00,000</w:t>
            </w:r>
          </w:p>
        </w:tc>
      </w:tr>
      <w:tr w:rsidR="007C31E6" w14:paraId="2BF4299B" w14:textId="77777777" w:rsidTr="007C31E6">
        <w:tc>
          <w:tcPr>
            <w:tcW w:w="3510" w:type="dxa"/>
          </w:tcPr>
          <w:p w14:paraId="1122FE82" w14:textId="5F411A57" w:rsidR="007C31E6" w:rsidRDefault="006C27A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57198"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rawings</w:t>
            </w:r>
          </w:p>
        </w:tc>
        <w:tc>
          <w:tcPr>
            <w:tcW w:w="1110" w:type="dxa"/>
          </w:tcPr>
          <w:p w14:paraId="068A771B" w14:textId="77777777" w:rsidR="007C31E6" w:rsidRDefault="006C27A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50,000</w:t>
            </w:r>
          </w:p>
        </w:tc>
        <w:tc>
          <w:tcPr>
            <w:tcW w:w="3285" w:type="dxa"/>
          </w:tcPr>
          <w:p w14:paraId="0907EAED" w14:textId="77777777" w:rsidR="007C31E6" w:rsidRDefault="0024282D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Sales return</w:t>
            </w:r>
          </w:p>
        </w:tc>
        <w:tc>
          <w:tcPr>
            <w:tcW w:w="1337" w:type="dxa"/>
          </w:tcPr>
          <w:p w14:paraId="0FCC4EB5" w14:textId="77777777" w:rsidR="007C31E6" w:rsidRDefault="00DA16D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20,000</w:t>
            </w:r>
          </w:p>
        </w:tc>
      </w:tr>
      <w:tr w:rsidR="007C31E6" w14:paraId="47C6C328" w14:textId="77777777" w:rsidTr="007C31E6">
        <w:tc>
          <w:tcPr>
            <w:tcW w:w="3510" w:type="dxa"/>
          </w:tcPr>
          <w:p w14:paraId="50ECED75" w14:textId="77777777" w:rsidR="007C31E6" w:rsidRDefault="006C27A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Furniture and fixtures</w:t>
            </w:r>
          </w:p>
        </w:tc>
        <w:tc>
          <w:tcPr>
            <w:tcW w:w="1110" w:type="dxa"/>
          </w:tcPr>
          <w:p w14:paraId="2C5E8CA7" w14:textId="77777777" w:rsidR="007C31E6" w:rsidRDefault="006C27A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26,000</w:t>
            </w:r>
          </w:p>
        </w:tc>
        <w:tc>
          <w:tcPr>
            <w:tcW w:w="3285" w:type="dxa"/>
          </w:tcPr>
          <w:p w14:paraId="4246B2C4" w14:textId="77777777" w:rsidR="007C31E6" w:rsidRDefault="0024282D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Discount (Dr.)</w:t>
            </w:r>
          </w:p>
        </w:tc>
        <w:tc>
          <w:tcPr>
            <w:tcW w:w="1337" w:type="dxa"/>
          </w:tcPr>
          <w:p w14:paraId="2D44E9B6" w14:textId="77777777" w:rsidR="007C31E6" w:rsidRDefault="00DA16D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16,000</w:t>
            </w:r>
          </w:p>
        </w:tc>
      </w:tr>
      <w:tr w:rsidR="007C31E6" w14:paraId="12F3F212" w14:textId="77777777" w:rsidTr="007C31E6">
        <w:tc>
          <w:tcPr>
            <w:tcW w:w="3510" w:type="dxa"/>
          </w:tcPr>
          <w:p w14:paraId="2F39BFC8" w14:textId="77777777" w:rsidR="007C31E6" w:rsidRDefault="006C27A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Bank overdraft</w:t>
            </w:r>
          </w:p>
        </w:tc>
        <w:tc>
          <w:tcPr>
            <w:tcW w:w="1110" w:type="dxa"/>
          </w:tcPr>
          <w:p w14:paraId="557F24DC" w14:textId="77777777" w:rsidR="007C31E6" w:rsidRDefault="006C27A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42,000</w:t>
            </w:r>
          </w:p>
        </w:tc>
        <w:tc>
          <w:tcPr>
            <w:tcW w:w="3285" w:type="dxa"/>
          </w:tcPr>
          <w:p w14:paraId="09B5F786" w14:textId="77777777" w:rsidR="007C31E6" w:rsidRDefault="0024282D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Discount (Cr.)</w:t>
            </w:r>
          </w:p>
        </w:tc>
        <w:tc>
          <w:tcPr>
            <w:tcW w:w="1337" w:type="dxa"/>
          </w:tcPr>
          <w:p w14:paraId="24E57CDD" w14:textId="77777777" w:rsidR="007C31E6" w:rsidRDefault="00DA16D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20,000</w:t>
            </w:r>
          </w:p>
        </w:tc>
      </w:tr>
      <w:tr w:rsidR="007C31E6" w14:paraId="61C64A2D" w14:textId="77777777" w:rsidTr="007C31E6">
        <w:tc>
          <w:tcPr>
            <w:tcW w:w="3510" w:type="dxa"/>
          </w:tcPr>
          <w:p w14:paraId="339A5077" w14:textId="77777777" w:rsidR="007C31E6" w:rsidRDefault="006C27A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Creditors</w:t>
            </w:r>
          </w:p>
        </w:tc>
        <w:tc>
          <w:tcPr>
            <w:tcW w:w="1110" w:type="dxa"/>
          </w:tcPr>
          <w:p w14:paraId="420DBA59" w14:textId="77777777" w:rsidR="007C31E6" w:rsidRDefault="006C27A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1,38,000</w:t>
            </w:r>
          </w:p>
        </w:tc>
        <w:tc>
          <w:tcPr>
            <w:tcW w:w="3285" w:type="dxa"/>
          </w:tcPr>
          <w:p w14:paraId="23B2CF5C" w14:textId="77777777" w:rsidR="007C31E6" w:rsidRDefault="0024282D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Insurance</w:t>
            </w:r>
          </w:p>
        </w:tc>
        <w:tc>
          <w:tcPr>
            <w:tcW w:w="1337" w:type="dxa"/>
          </w:tcPr>
          <w:p w14:paraId="1DC9CCE6" w14:textId="77777777" w:rsidR="007C31E6" w:rsidRDefault="00DA16D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20,000</w:t>
            </w:r>
          </w:p>
        </w:tc>
      </w:tr>
      <w:tr w:rsidR="007C31E6" w14:paraId="2E4C917C" w14:textId="77777777" w:rsidTr="007C31E6">
        <w:tc>
          <w:tcPr>
            <w:tcW w:w="3510" w:type="dxa"/>
          </w:tcPr>
          <w:p w14:paraId="0F188A26" w14:textId="77777777" w:rsidR="007C31E6" w:rsidRDefault="006C27A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Buildings</w:t>
            </w:r>
          </w:p>
        </w:tc>
        <w:tc>
          <w:tcPr>
            <w:tcW w:w="1110" w:type="dxa"/>
          </w:tcPr>
          <w:p w14:paraId="3B789990" w14:textId="77777777" w:rsidR="007C31E6" w:rsidRDefault="006C27A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2,00,000</w:t>
            </w:r>
          </w:p>
        </w:tc>
        <w:tc>
          <w:tcPr>
            <w:tcW w:w="3285" w:type="dxa"/>
          </w:tcPr>
          <w:p w14:paraId="1CA80746" w14:textId="77777777" w:rsidR="007C31E6" w:rsidRDefault="0024282D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General expenses</w:t>
            </w:r>
          </w:p>
        </w:tc>
        <w:tc>
          <w:tcPr>
            <w:tcW w:w="1337" w:type="dxa"/>
          </w:tcPr>
          <w:p w14:paraId="752BD9B9" w14:textId="77777777" w:rsidR="007C31E6" w:rsidRDefault="00DA16D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40,000</w:t>
            </w:r>
          </w:p>
        </w:tc>
      </w:tr>
      <w:tr w:rsidR="007C31E6" w14:paraId="7F8F9F5F" w14:textId="77777777" w:rsidTr="007C31E6">
        <w:tc>
          <w:tcPr>
            <w:tcW w:w="3510" w:type="dxa"/>
          </w:tcPr>
          <w:p w14:paraId="4A75FE84" w14:textId="17AE202B" w:rsidR="007C31E6" w:rsidRDefault="006C27A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Stock on 1</w:t>
            </w:r>
            <w:r w:rsidRPr="006C27A7"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60776">
              <w:rPr>
                <w:rFonts w:ascii="Times New Roman" w:hAnsi="Times New Roman" w:cs="Times New Roman"/>
                <w:lang w:val="en-US"/>
              </w:rPr>
              <w:t>April</w:t>
            </w:r>
            <w:r>
              <w:rPr>
                <w:rFonts w:ascii="Times New Roman" w:hAnsi="Times New Roman" w:cs="Times New Roman"/>
                <w:lang w:val="en-US"/>
              </w:rPr>
              <w:t xml:space="preserve"> 2022</w:t>
            </w:r>
          </w:p>
        </w:tc>
        <w:tc>
          <w:tcPr>
            <w:tcW w:w="1110" w:type="dxa"/>
          </w:tcPr>
          <w:p w14:paraId="2BB1D7D6" w14:textId="77777777" w:rsidR="007C31E6" w:rsidRDefault="006C27A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2,20,000</w:t>
            </w:r>
          </w:p>
        </w:tc>
        <w:tc>
          <w:tcPr>
            <w:tcW w:w="3285" w:type="dxa"/>
          </w:tcPr>
          <w:p w14:paraId="60B1E3F6" w14:textId="77777777" w:rsidR="007C31E6" w:rsidRDefault="0024282D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Salaries</w:t>
            </w:r>
          </w:p>
        </w:tc>
        <w:tc>
          <w:tcPr>
            <w:tcW w:w="1337" w:type="dxa"/>
          </w:tcPr>
          <w:p w14:paraId="23834F8D" w14:textId="77777777" w:rsidR="007C31E6" w:rsidRDefault="00DA16D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90,000</w:t>
            </w:r>
          </w:p>
        </w:tc>
      </w:tr>
      <w:tr w:rsidR="007C31E6" w14:paraId="7061408F" w14:textId="77777777" w:rsidTr="007C31E6">
        <w:tc>
          <w:tcPr>
            <w:tcW w:w="3510" w:type="dxa"/>
          </w:tcPr>
          <w:p w14:paraId="43E206D5" w14:textId="77777777" w:rsidR="007C31E6" w:rsidRDefault="006C27A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Debtors</w:t>
            </w:r>
          </w:p>
        </w:tc>
        <w:tc>
          <w:tcPr>
            <w:tcW w:w="1110" w:type="dxa"/>
          </w:tcPr>
          <w:p w14:paraId="512CF504" w14:textId="77777777" w:rsidR="007C31E6" w:rsidRDefault="006C27A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1,80,000</w:t>
            </w:r>
          </w:p>
        </w:tc>
        <w:tc>
          <w:tcPr>
            <w:tcW w:w="3285" w:type="dxa"/>
          </w:tcPr>
          <w:p w14:paraId="44C079E9" w14:textId="77777777" w:rsidR="007C31E6" w:rsidRDefault="0024282D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Commission (Dr.)</w:t>
            </w:r>
          </w:p>
        </w:tc>
        <w:tc>
          <w:tcPr>
            <w:tcW w:w="1337" w:type="dxa"/>
          </w:tcPr>
          <w:p w14:paraId="2711C938" w14:textId="77777777" w:rsidR="007C31E6" w:rsidRDefault="00DA16D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22,000</w:t>
            </w:r>
          </w:p>
        </w:tc>
      </w:tr>
      <w:tr w:rsidR="007C31E6" w14:paraId="0B00D5FF" w14:textId="77777777" w:rsidTr="007C31E6">
        <w:tc>
          <w:tcPr>
            <w:tcW w:w="3510" w:type="dxa"/>
          </w:tcPr>
          <w:p w14:paraId="5DF69845" w14:textId="36D6329E" w:rsidR="007C31E6" w:rsidRDefault="006C27A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Rent </w:t>
            </w:r>
          </w:p>
        </w:tc>
        <w:tc>
          <w:tcPr>
            <w:tcW w:w="1110" w:type="dxa"/>
          </w:tcPr>
          <w:p w14:paraId="583C85AD" w14:textId="77777777" w:rsidR="007C31E6" w:rsidRDefault="006C27A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10,000</w:t>
            </w:r>
          </w:p>
        </w:tc>
        <w:tc>
          <w:tcPr>
            <w:tcW w:w="3285" w:type="dxa"/>
          </w:tcPr>
          <w:p w14:paraId="24E12C4B" w14:textId="77777777" w:rsidR="007C31E6" w:rsidRDefault="0024282D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Carriage on purchase</w:t>
            </w:r>
          </w:p>
        </w:tc>
        <w:tc>
          <w:tcPr>
            <w:tcW w:w="1337" w:type="dxa"/>
          </w:tcPr>
          <w:p w14:paraId="6D6D090B" w14:textId="77777777" w:rsidR="007C31E6" w:rsidRDefault="00DA16D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18,000</w:t>
            </w:r>
          </w:p>
        </w:tc>
      </w:tr>
      <w:tr w:rsidR="007C31E6" w14:paraId="008D30B3" w14:textId="77777777" w:rsidTr="007C31E6">
        <w:tc>
          <w:tcPr>
            <w:tcW w:w="3510" w:type="dxa"/>
          </w:tcPr>
          <w:p w14:paraId="3A1E59CD" w14:textId="77777777" w:rsidR="007C31E6" w:rsidRDefault="006C27A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purchases</w:t>
            </w:r>
          </w:p>
        </w:tc>
        <w:tc>
          <w:tcPr>
            <w:tcW w:w="1110" w:type="dxa"/>
          </w:tcPr>
          <w:p w14:paraId="3967CFDC" w14:textId="77777777" w:rsidR="007C31E6" w:rsidRDefault="006C27A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11,00,000</w:t>
            </w:r>
          </w:p>
        </w:tc>
        <w:tc>
          <w:tcPr>
            <w:tcW w:w="3285" w:type="dxa"/>
          </w:tcPr>
          <w:p w14:paraId="5E9E0236" w14:textId="7FB090A4" w:rsidR="007C31E6" w:rsidRDefault="0024282D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Bad debts </w:t>
            </w:r>
            <w:r w:rsidR="00160776">
              <w:rPr>
                <w:rFonts w:ascii="Times New Roman" w:hAnsi="Times New Roman" w:cs="Times New Roman"/>
                <w:lang w:val="en-US"/>
              </w:rPr>
              <w:t>written off</w:t>
            </w:r>
          </w:p>
        </w:tc>
        <w:tc>
          <w:tcPr>
            <w:tcW w:w="1337" w:type="dxa"/>
          </w:tcPr>
          <w:p w14:paraId="6EC7C2E8" w14:textId="77777777" w:rsidR="007C31E6" w:rsidRDefault="00DA16D7" w:rsidP="00C25100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8,000</w:t>
            </w:r>
          </w:p>
        </w:tc>
      </w:tr>
    </w:tbl>
    <w:p w14:paraId="43920497" w14:textId="77777777" w:rsidR="007C31E6" w:rsidRDefault="007C31E6" w:rsidP="00C25100">
      <w:pPr>
        <w:spacing w:after="240"/>
        <w:rPr>
          <w:rFonts w:ascii="Times New Roman" w:hAnsi="Times New Roman" w:cs="Times New Roman"/>
          <w:lang w:val="en-US"/>
        </w:rPr>
      </w:pPr>
    </w:p>
    <w:p w14:paraId="53C6EC39" w14:textId="77777777" w:rsidR="004113FE" w:rsidRDefault="002E13EF" w:rsidP="00C25100">
      <w:pPr>
        <w:spacing w:after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Adjustments information</w:t>
      </w:r>
      <w:r w:rsidR="004113FE">
        <w:rPr>
          <w:rFonts w:ascii="Times New Roman" w:hAnsi="Times New Roman" w:cs="Times New Roman"/>
          <w:lang w:val="en-US"/>
        </w:rPr>
        <w:t>:</w:t>
      </w:r>
    </w:p>
    <w:p w14:paraId="11612412" w14:textId="19575C08" w:rsidR="004113FE" w:rsidRPr="004113FE" w:rsidRDefault="004113FE" w:rsidP="004113FE">
      <w:pPr>
        <w:pStyle w:val="ListParagraph"/>
        <w:numPr>
          <w:ilvl w:val="0"/>
          <w:numId w:val="23"/>
        </w:numPr>
        <w:spacing w:after="240"/>
        <w:rPr>
          <w:rFonts w:ascii="Times New Roman" w:hAnsi="Times New Roman" w:cs="Times New Roman"/>
          <w:lang w:val="en-US"/>
        </w:rPr>
      </w:pPr>
      <w:r w:rsidRPr="004113FE">
        <w:rPr>
          <w:rFonts w:ascii="Times New Roman" w:hAnsi="Times New Roman" w:cs="Times New Roman"/>
          <w:lang w:val="en-US"/>
        </w:rPr>
        <w:t>Closing Stock at cost as on 31st March, 2023 was ₹ 2,00,600, whereas its Net</w:t>
      </w:r>
      <w:r w:rsidR="00463CE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3CEA">
        <w:rPr>
          <w:rFonts w:ascii="Times New Roman" w:hAnsi="Times New Roman" w:cs="Times New Roman"/>
          <w:lang w:val="en-US"/>
        </w:rPr>
        <w:t>Realisable</w:t>
      </w:r>
      <w:proofErr w:type="spellEnd"/>
      <w:r w:rsidR="00463CEA">
        <w:rPr>
          <w:rFonts w:ascii="Times New Roman" w:hAnsi="Times New Roman" w:cs="Times New Roman"/>
          <w:lang w:val="en-US"/>
        </w:rPr>
        <w:t xml:space="preserve"> </w:t>
      </w:r>
      <w:r w:rsidR="00F26C6C">
        <w:rPr>
          <w:rFonts w:ascii="Times New Roman" w:hAnsi="Times New Roman" w:cs="Times New Roman"/>
          <w:lang w:val="en-US"/>
        </w:rPr>
        <w:t xml:space="preserve">Value </w:t>
      </w:r>
      <w:r w:rsidR="00F26C6C" w:rsidRPr="004113FE">
        <w:rPr>
          <w:rFonts w:ascii="Times New Roman" w:hAnsi="Times New Roman" w:cs="Times New Roman"/>
          <w:lang w:val="en-US"/>
        </w:rPr>
        <w:t>was</w:t>
      </w:r>
      <w:r w:rsidRPr="004113FE">
        <w:rPr>
          <w:rFonts w:ascii="Times New Roman" w:hAnsi="Times New Roman" w:cs="Times New Roman"/>
          <w:lang w:val="en-US"/>
        </w:rPr>
        <w:t xml:space="preserve"> ₹ 2,05,000.</w:t>
      </w:r>
      <w:r w:rsidRPr="004113FE">
        <w:t xml:space="preserve"> </w:t>
      </w:r>
      <w:r w:rsidRPr="004113FE">
        <w:rPr>
          <w:rFonts w:ascii="Times New Roman" w:hAnsi="Times New Roman" w:cs="Times New Roman"/>
          <w:lang w:val="en-US"/>
        </w:rPr>
        <w:t>(ii) Depreciate: Building by 3,000 and Furniture and Fittings by ₹2,500.</w:t>
      </w:r>
      <w:r w:rsidRPr="004113FE">
        <w:t xml:space="preserve"> </w:t>
      </w:r>
      <w:r w:rsidRPr="004113FE">
        <w:rPr>
          <w:rFonts w:ascii="Times New Roman" w:hAnsi="Times New Roman" w:cs="Times New Roman"/>
          <w:lang w:val="en-US"/>
        </w:rPr>
        <w:t>(iii) Make a provision of 5% on debtors for doubtful debts.</w:t>
      </w:r>
      <w:r w:rsidRPr="004113FE">
        <w:t xml:space="preserve"> </w:t>
      </w:r>
      <w:r w:rsidRPr="004113FE">
        <w:rPr>
          <w:rFonts w:ascii="Times New Roman" w:hAnsi="Times New Roman" w:cs="Times New Roman"/>
          <w:lang w:val="en-US"/>
        </w:rPr>
        <w:t>(iv)  2,000 for unexpired insurance.</w:t>
      </w:r>
      <w:r w:rsidRPr="004113FE">
        <w:t xml:space="preserve"> </w:t>
      </w:r>
      <w:r w:rsidRPr="004113FE">
        <w:rPr>
          <w:rFonts w:ascii="Times New Roman" w:hAnsi="Times New Roman" w:cs="Times New Roman"/>
          <w:lang w:val="en-US"/>
        </w:rPr>
        <w:t>(2) Outstanding salary was 15,000.</w:t>
      </w:r>
    </w:p>
    <w:p w14:paraId="56B18674" w14:textId="77777777" w:rsidR="004113FE" w:rsidRDefault="004113FE" w:rsidP="004113FE">
      <w:pPr>
        <w:pStyle w:val="ListParagraph"/>
        <w:spacing w:after="240"/>
        <w:rPr>
          <w:rFonts w:ascii="Times New Roman" w:hAnsi="Times New Roman" w:cs="Times New Roman"/>
          <w:lang w:val="en-US"/>
        </w:rPr>
      </w:pPr>
    </w:p>
    <w:p w14:paraId="737FE7A7" w14:textId="77777777" w:rsidR="004113FE" w:rsidRPr="004113FE" w:rsidRDefault="004113FE" w:rsidP="004113FE">
      <w:pPr>
        <w:pStyle w:val="ListParagraph"/>
        <w:spacing w:after="240"/>
        <w:rPr>
          <w:rFonts w:ascii="Times New Roman" w:hAnsi="Times New Roman" w:cs="Times New Roman"/>
          <w:lang w:val="en-US"/>
        </w:rPr>
      </w:pPr>
      <w:r w:rsidRPr="004113FE">
        <w:rPr>
          <w:rFonts w:ascii="Times New Roman" w:hAnsi="Times New Roman" w:cs="Times New Roman"/>
          <w:lang w:val="en-US"/>
        </w:rPr>
        <w:t>Prepare Trading and Profit &amp; Loss Account for the year and Balance Sheet as at that date</w:t>
      </w:r>
      <w:r w:rsidR="00553B58">
        <w:rPr>
          <w:rFonts w:ascii="Times New Roman" w:hAnsi="Times New Roman" w:cs="Times New Roman"/>
          <w:lang w:val="en-US"/>
        </w:rPr>
        <w:t>.</w:t>
      </w:r>
    </w:p>
    <w:sectPr w:rsidR="004113FE" w:rsidRPr="00411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4A5"/>
    <w:multiLevelType w:val="hybridMultilevel"/>
    <w:tmpl w:val="7D64C8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123C"/>
    <w:multiLevelType w:val="hybridMultilevel"/>
    <w:tmpl w:val="52B66FE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07B75"/>
    <w:multiLevelType w:val="hybridMultilevel"/>
    <w:tmpl w:val="2B3024D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2BFF"/>
    <w:multiLevelType w:val="hybridMultilevel"/>
    <w:tmpl w:val="3F2CEBE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54CF3"/>
    <w:multiLevelType w:val="hybridMultilevel"/>
    <w:tmpl w:val="B030B00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A7096"/>
    <w:multiLevelType w:val="hybridMultilevel"/>
    <w:tmpl w:val="ED7EB4C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94529"/>
    <w:multiLevelType w:val="hybridMultilevel"/>
    <w:tmpl w:val="B212D2AE"/>
    <w:lvl w:ilvl="0" w:tplc="B57AB1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07E69"/>
    <w:multiLevelType w:val="hybridMultilevel"/>
    <w:tmpl w:val="7D64C8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E059A"/>
    <w:multiLevelType w:val="hybridMultilevel"/>
    <w:tmpl w:val="2A56A5F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87534"/>
    <w:multiLevelType w:val="hybridMultilevel"/>
    <w:tmpl w:val="190C6B5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7228E"/>
    <w:multiLevelType w:val="hybridMultilevel"/>
    <w:tmpl w:val="A5E4A61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E6C7F"/>
    <w:multiLevelType w:val="hybridMultilevel"/>
    <w:tmpl w:val="4698937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D5FAE"/>
    <w:multiLevelType w:val="hybridMultilevel"/>
    <w:tmpl w:val="C0CAC12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95741"/>
    <w:multiLevelType w:val="hybridMultilevel"/>
    <w:tmpl w:val="21CCD19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B5A01"/>
    <w:multiLevelType w:val="hybridMultilevel"/>
    <w:tmpl w:val="3D2E73E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55629"/>
    <w:multiLevelType w:val="hybridMultilevel"/>
    <w:tmpl w:val="688EAA3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F7599"/>
    <w:multiLevelType w:val="hybridMultilevel"/>
    <w:tmpl w:val="9EACC7F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82E94"/>
    <w:multiLevelType w:val="multilevel"/>
    <w:tmpl w:val="5350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D37271"/>
    <w:multiLevelType w:val="hybridMultilevel"/>
    <w:tmpl w:val="A1AA9136"/>
    <w:lvl w:ilvl="0" w:tplc="0C2673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C76297"/>
    <w:multiLevelType w:val="hybridMultilevel"/>
    <w:tmpl w:val="DBAA9452"/>
    <w:lvl w:ilvl="0" w:tplc="CB32E7D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F07D0C"/>
    <w:multiLevelType w:val="hybridMultilevel"/>
    <w:tmpl w:val="0DC2350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833EF"/>
    <w:multiLevelType w:val="hybridMultilevel"/>
    <w:tmpl w:val="419EDBD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8157D"/>
    <w:multiLevelType w:val="hybridMultilevel"/>
    <w:tmpl w:val="52F8627A"/>
    <w:lvl w:ilvl="0" w:tplc="ED6A84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13D88"/>
    <w:multiLevelType w:val="hybridMultilevel"/>
    <w:tmpl w:val="7BE4352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725453">
    <w:abstractNumId w:val="23"/>
  </w:num>
  <w:num w:numId="2" w16cid:durableId="2062751680">
    <w:abstractNumId w:val="5"/>
  </w:num>
  <w:num w:numId="3" w16cid:durableId="1818566964">
    <w:abstractNumId w:val="21"/>
  </w:num>
  <w:num w:numId="4" w16cid:durableId="1557663248">
    <w:abstractNumId w:val="14"/>
  </w:num>
  <w:num w:numId="5" w16cid:durableId="85931910">
    <w:abstractNumId w:val="3"/>
  </w:num>
  <w:num w:numId="6" w16cid:durableId="1211576599">
    <w:abstractNumId w:val="2"/>
  </w:num>
  <w:num w:numId="7" w16cid:durableId="215555293">
    <w:abstractNumId w:val="8"/>
  </w:num>
  <w:num w:numId="8" w16cid:durableId="1826970482">
    <w:abstractNumId w:val="4"/>
  </w:num>
  <w:num w:numId="9" w16cid:durableId="1754932823">
    <w:abstractNumId w:val="11"/>
  </w:num>
  <w:num w:numId="10" w16cid:durableId="958225696">
    <w:abstractNumId w:val="16"/>
  </w:num>
  <w:num w:numId="11" w16cid:durableId="1790854626">
    <w:abstractNumId w:val="12"/>
  </w:num>
  <w:num w:numId="12" w16cid:durableId="2090883386">
    <w:abstractNumId w:val="13"/>
  </w:num>
  <w:num w:numId="13" w16cid:durableId="772169339">
    <w:abstractNumId w:val="10"/>
  </w:num>
  <w:num w:numId="14" w16cid:durableId="575287801">
    <w:abstractNumId w:val="20"/>
  </w:num>
  <w:num w:numId="15" w16cid:durableId="180170386">
    <w:abstractNumId w:val="9"/>
  </w:num>
  <w:num w:numId="16" w16cid:durableId="1715234501">
    <w:abstractNumId w:val="1"/>
  </w:num>
  <w:num w:numId="17" w16cid:durableId="1468165094">
    <w:abstractNumId w:val="15"/>
  </w:num>
  <w:num w:numId="18" w16cid:durableId="1091580810">
    <w:abstractNumId w:val="0"/>
  </w:num>
  <w:num w:numId="19" w16cid:durableId="970018828">
    <w:abstractNumId w:val="7"/>
  </w:num>
  <w:num w:numId="20" w16cid:durableId="574363012">
    <w:abstractNumId w:val="6"/>
  </w:num>
  <w:num w:numId="21" w16cid:durableId="1799912673">
    <w:abstractNumId w:val="18"/>
  </w:num>
  <w:num w:numId="22" w16cid:durableId="1485396035">
    <w:abstractNumId w:val="19"/>
  </w:num>
  <w:num w:numId="23" w16cid:durableId="1995452179">
    <w:abstractNumId w:val="22"/>
  </w:num>
  <w:num w:numId="24" w16cid:durableId="4073866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059"/>
    <w:rsid w:val="00057198"/>
    <w:rsid w:val="00067F3E"/>
    <w:rsid w:val="000A1E23"/>
    <w:rsid w:val="000C21FE"/>
    <w:rsid w:val="000D1D91"/>
    <w:rsid w:val="00152DBE"/>
    <w:rsid w:val="00160776"/>
    <w:rsid w:val="00171AA8"/>
    <w:rsid w:val="00190105"/>
    <w:rsid w:val="001E0D4D"/>
    <w:rsid w:val="001E61F8"/>
    <w:rsid w:val="001F36D9"/>
    <w:rsid w:val="00215069"/>
    <w:rsid w:val="0024282D"/>
    <w:rsid w:val="00247626"/>
    <w:rsid w:val="0027541D"/>
    <w:rsid w:val="0029186A"/>
    <w:rsid w:val="002A4FC2"/>
    <w:rsid w:val="002C0A8E"/>
    <w:rsid w:val="002E13EF"/>
    <w:rsid w:val="00332479"/>
    <w:rsid w:val="00340605"/>
    <w:rsid w:val="003859AE"/>
    <w:rsid w:val="003A5D8B"/>
    <w:rsid w:val="003D7B35"/>
    <w:rsid w:val="0041011D"/>
    <w:rsid w:val="004113FE"/>
    <w:rsid w:val="00441415"/>
    <w:rsid w:val="004427BE"/>
    <w:rsid w:val="00463CEA"/>
    <w:rsid w:val="0047438E"/>
    <w:rsid w:val="004745D0"/>
    <w:rsid w:val="004E4738"/>
    <w:rsid w:val="00531E8A"/>
    <w:rsid w:val="00546F50"/>
    <w:rsid w:val="00553B58"/>
    <w:rsid w:val="0056035B"/>
    <w:rsid w:val="00585FAD"/>
    <w:rsid w:val="005A6D0F"/>
    <w:rsid w:val="005B0A9D"/>
    <w:rsid w:val="005C445C"/>
    <w:rsid w:val="005D1D47"/>
    <w:rsid w:val="005D240B"/>
    <w:rsid w:val="005F01B1"/>
    <w:rsid w:val="005F2F06"/>
    <w:rsid w:val="0062507A"/>
    <w:rsid w:val="00675944"/>
    <w:rsid w:val="0068134E"/>
    <w:rsid w:val="006C27A7"/>
    <w:rsid w:val="006C67C7"/>
    <w:rsid w:val="006D2666"/>
    <w:rsid w:val="0072357E"/>
    <w:rsid w:val="00743B59"/>
    <w:rsid w:val="00774538"/>
    <w:rsid w:val="00793802"/>
    <w:rsid w:val="007957DD"/>
    <w:rsid w:val="007B196E"/>
    <w:rsid w:val="007B2C62"/>
    <w:rsid w:val="007C31E6"/>
    <w:rsid w:val="007D3C6C"/>
    <w:rsid w:val="007D5CD7"/>
    <w:rsid w:val="007E1F7B"/>
    <w:rsid w:val="00845213"/>
    <w:rsid w:val="00860497"/>
    <w:rsid w:val="008B1984"/>
    <w:rsid w:val="00901EEF"/>
    <w:rsid w:val="00937132"/>
    <w:rsid w:val="00951E62"/>
    <w:rsid w:val="00A00888"/>
    <w:rsid w:val="00A50373"/>
    <w:rsid w:val="00A529B3"/>
    <w:rsid w:val="00AD317D"/>
    <w:rsid w:val="00B568CE"/>
    <w:rsid w:val="00B86130"/>
    <w:rsid w:val="00BF7397"/>
    <w:rsid w:val="00C03600"/>
    <w:rsid w:val="00C06E75"/>
    <w:rsid w:val="00C20112"/>
    <w:rsid w:val="00C25100"/>
    <w:rsid w:val="00C408BA"/>
    <w:rsid w:val="00C71F1E"/>
    <w:rsid w:val="00C871F4"/>
    <w:rsid w:val="00CB5059"/>
    <w:rsid w:val="00CC238D"/>
    <w:rsid w:val="00CD45E6"/>
    <w:rsid w:val="00CD4C6C"/>
    <w:rsid w:val="00CE7154"/>
    <w:rsid w:val="00CE7879"/>
    <w:rsid w:val="00D16D0F"/>
    <w:rsid w:val="00D254D6"/>
    <w:rsid w:val="00D67F6D"/>
    <w:rsid w:val="00D9573E"/>
    <w:rsid w:val="00DA16D7"/>
    <w:rsid w:val="00DB18D9"/>
    <w:rsid w:val="00DB45B2"/>
    <w:rsid w:val="00DC5D87"/>
    <w:rsid w:val="00E12AC2"/>
    <w:rsid w:val="00E419CB"/>
    <w:rsid w:val="00E5246E"/>
    <w:rsid w:val="00E6375E"/>
    <w:rsid w:val="00E729D0"/>
    <w:rsid w:val="00E74217"/>
    <w:rsid w:val="00EA370F"/>
    <w:rsid w:val="00EB29ED"/>
    <w:rsid w:val="00F26C6C"/>
    <w:rsid w:val="00F715C0"/>
    <w:rsid w:val="00FC08BF"/>
    <w:rsid w:val="00F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0F16"/>
  <w15:docId w15:val="{F04199EA-3F93-4E90-85F3-8CE93A6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059"/>
    <w:pPr>
      <w:ind w:left="720"/>
      <w:contextualSpacing/>
    </w:pPr>
  </w:style>
  <w:style w:type="table" w:styleId="TableGrid">
    <w:name w:val="Table Grid"/>
    <w:basedOn w:val="TableNormal"/>
    <w:uiPriority w:val="39"/>
    <w:rsid w:val="00CB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437CF-52C5-4AB4-A998-8B5EECAD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8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 Baghel</dc:creator>
  <cp:keywords/>
  <dc:description/>
  <cp:lastModifiedBy>Pratik Shrivastava</cp:lastModifiedBy>
  <cp:revision>92</cp:revision>
  <cp:lastPrinted>2024-02-02T19:59:00Z</cp:lastPrinted>
  <dcterms:created xsi:type="dcterms:W3CDTF">2024-02-02T19:37:00Z</dcterms:created>
  <dcterms:modified xsi:type="dcterms:W3CDTF">2025-02-05T15:12:00Z</dcterms:modified>
</cp:coreProperties>
</file>